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5DE9" w14:textId="56CCB8D9" w:rsidR="007F654F" w:rsidRPr="00484306" w:rsidRDefault="00D533CA" w:rsidP="001C39B0">
      <w:pPr>
        <w:spacing w:after="0"/>
        <w:jc w:val="center"/>
        <w:rPr>
          <w:rFonts w:cs="Arial"/>
          <w:b/>
          <w:sz w:val="28"/>
          <w:szCs w:val="28"/>
        </w:rPr>
      </w:pPr>
      <w:r w:rsidRPr="00484306">
        <w:rPr>
          <w:rFonts w:cs="Arial"/>
          <w:b/>
          <w:sz w:val="28"/>
          <w:szCs w:val="28"/>
        </w:rPr>
        <w:t xml:space="preserve"> </w:t>
      </w:r>
      <w:r w:rsidR="00235275">
        <w:rPr>
          <w:rFonts w:cs="Arial"/>
          <w:b/>
          <w:sz w:val="28"/>
          <w:szCs w:val="28"/>
        </w:rPr>
        <w:t xml:space="preserve">Deerwood Academy </w:t>
      </w:r>
    </w:p>
    <w:p w14:paraId="22FE6A1F" w14:textId="38CAB9D6"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235275">
        <w:rPr>
          <w:rFonts w:cs="Arial"/>
          <w:b/>
          <w:color w:val="0083A9" w:themeColor="accent1"/>
          <w:sz w:val="28"/>
          <w:szCs w:val="28"/>
        </w:rPr>
        <w:t>September 3, 2025</w:t>
      </w:r>
    </w:p>
    <w:p w14:paraId="1539DCC3" w14:textId="00F9A351"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235275">
        <w:rPr>
          <w:rFonts w:cs="Arial"/>
          <w:b/>
          <w:color w:val="0083A9" w:themeColor="accent1"/>
          <w:sz w:val="28"/>
          <w:szCs w:val="28"/>
        </w:rPr>
        <w:t>6:00pm</w:t>
      </w:r>
    </w:p>
    <w:p w14:paraId="709DC2C5" w14:textId="77777777" w:rsidR="00235275" w:rsidRPr="00484306" w:rsidRDefault="00A06300" w:rsidP="00235275">
      <w:pPr>
        <w:spacing w:after="0"/>
        <w:jc w:val="center"/>
        <w:rPr>
          <w:rFonts w:cs="Arial"/>
          <w:b/>
          <w:sz w:val="28"/>
          <w:szCs w:val="28"/>
        </w:rPr>
      </w:pPr>
      <w:r>
        <w:rPr>
          <w:rFonts w:cs="Arial"/>
          <w:b/>
          <w:sz w:val="28"/>
          <w:szCs w:val="28"/>
        </w:rPr>
        <w:t>Recording</w:t>
      </w:r>
      <w:r w:rsidR="007F654F" w:rsidRPr="00484306">
        <w:rPr>
          <w:rFonts w:cs="Arial"/>
          <w:b/>
          <w:sz w:val="28"/>
          <w:szCs w:val="28"/>
        </w:rPr>
        <w:t xml:space="preserve">: </w:t>
      </w:r>
      <w:r w:rsidR="00235275" w:rsidRPr="00A452E7">
        <w:rPr>
          <w:rFonts w:cs="Arial"/>
          <w:b/>
          <w:color w:val="0083A9" w:themeColor="accent1"/>
          <w:sz w:val="28"/>
          <w:szCs w:val="28"/>
        </w:rPr>
        <w:t xml:space="preserve">https://www.youtube.com/watch?v=_WvsIJ6fctE </w:t>
      </w:r>
    </w:p>
    <w:p w14:paraId="67D6F2D7" w14:textId="6F45F1E8" w:rsidR="007F654F" w:rsidRPr="00484306" w:rsidRDefault="007F654F" w:rsidP="007F654F">
      <w:pPr>
        <w:spacing w:after="0"/>
        <w:jc w:val="center"/>
        <w:rPr>
          <w:rFonts w:cs="Arial"/>
          <w:b/>
          <w:sz w:val="28"/>
          <w:szCs w:val="28"/>
        </w:rPr>
      </w:pPr>
    </w:p>
    <w:p w14:paraId="3C2EFF51" w14:textId="77777777" w:rsidR="007F654F" w:rsidRPr="0024684D" w:rsidRDefault="007F654F" w:rsidP="007F654F">
      <w:pPr>
        <w:spacing w:after="0"/>
        <w:jc w:val="center"/>
        <w:rPr>
          <w:rFonts w:cs="Arial"/>
          <w:b/>
          <w:sz w:val="32"/>
          <w:szCs w:val="32"/>
        </w:rPr>
      </w:pPr>
    </w:p>
    <w:p w14:paraId="72059EC3" w14:textId="7A8A47D1" w:rsidR="007F654F" w:rsidRPr="00484306" w:rsidRDefault="007F654F" w:rsidP="00EF4370">
      <w:pPr>
        <w:pStyle w:val="ListParagraph"/>
        <w:numPr>
          <w:ilvl w:val="0"/>
          <w:numId w:val="5"/>
        </w:numPr>
        <w:ind w:left="630" w:hanging="630"/>
        <w:rPr>
          <w:rFonts w:cs="Arial"/>
          <w:b/>
          <w:i/>
          <w:sz w:val="24"/>
          <w:szCs w:val="24"/>
        </w:rPr>
      </w:pPr>
      <w:r w:rsidRPr="00484306">
        <w:rPr>
          <w:rFonts w:cs="Arial"/>
          <w:b/>
          <w:sz w:val="24"/>
          <w:szCs w:val="24"/>
        </w:rPr>
        <w:t xml:space="preserve">Call to order: </w:t>
      </w:r>
      <w:r w:rsidR="00235275">
        <w:rPr>
          <w:rFonts w:cs="Arial"/>
          <w:color w:val="0083A9" w:themeColor="accent1"/>
          <w:sz w:val="24"/>
          <w:szCs w:val="24"/>
        </w:rPr>
        <w:t xml:space="preserve">6:12pm </w:t>
      </w:r>
    </w:p>
    <w:p w14:paraId="5CA8A4F6"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655C414D" w:rsidR="007F654F" w:rsidRDefault="00235275" w:rsidP="00B1677A">
            <w:pPr>
              <w:rPr>
                <w:rFonts w:cs="Arial"/>
                <w:b/>
                <w:sz w:val="24"/>
                <w:szCs w:val="24"/>
              </w:rPr>
            </w:pPr>
            <w:r>
              <w:rPr>
                <w:rFonts w:cs="Arial"/>
                <w:b/>
                <w:sz w:val="24"/>
                <w:szCs w:val="24"/>
              </w:rPr>
              <w:t>Ms. Joy Antone</w:t>
            </w:r>
          </w:p>
        </w:tc>
        <w:tc>
          <w:tcPr>
            <w:tcW w:w="2065" w:type="dxa"/>
          </w:tcPr>
          <w:p w14:paraId="68A5CBBE" w14:textId="1A613629" w:rsidR="007F654F" w:rsidRDefault="00235275" w:rsidP="00B1677A">
            <w:pPr>
              <w:rPr>
                <w:rFonts w:cs="Arial"/>
                <w:b/>
                <w:sz w:val="24"/>
                <w:szCs w:val="24"/>
              </w:rPr>
            </w:pPr>
            <w:r>
              <w:rPr>
                <w:rFonts w:cs="Arial"/>
                <w:b/>
                <w:sz w:val="24"/>
                <w:szCs w:val="24"/>
              </w:rPr>
              <w:t xml:space="preserve">Present </w:t>
            </w:r>
          </w:p>
        </w:tc>
      </w:tr>
      <w:tr w:rsidR="00235275" w14:paraId="209015A7" w14:textId="77777777" w:rsidTr="00B1677A">
        <w:tc>
          <w:tcPr>
            <w:tcW w:w="2515" w:type="dxa"/>
          </w:tcPr>
          <w:p w14:paraId="258FAD1C" w14:textId="77777777" w:rsidR="00235275" w:rsidRDefault="00235275" w:rsidP="0023527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0F97CE33" w:rsidR="00235275" w:rsidRDefault="00235275" w:rsidP="00235275">
            <w:pPr>
              <w:rPr>
                <w:rFonts w:cs="Arial"/>
                <w:b/>
                <w:sz w:val="24"/>
                <w:szCs w:val="24"/>
              </w:rPr>
            </w:pPr>
            <w:r>
              <w:rPr>
                <w:rFonts w:cs="Arial"/>
                <w:b/>
                <w:sz w:val="24"/>
                <w:szCs w:val="24"/>
              </w:rPr>
              <w:t>Ms. Tamara Glass</w:t>
            </w:r>
          </w:p>
        </w:tc>
        <w:tc>
          <w:tcPr>
            <w:tcW w:w="2065" w:type="dxa"/>
          </w:tcPr>
          <w:p w14:paraId="173327F1" w14:textId="084EFF3F" w:rsidR="00235275" w:rsidRDefault="00235275" w:rsidP="00235275">
            <w:pPr>
              <w:rPr>
                <w:rFonts w:cs="Arial"/>
                <w:b/>
                <w:sz w:val="24"/>
                <w:szCs w:val="24"/>
              </w:rPr>
            </w:pPr>
            <w:r>
              <w:rPr>
                <w:rFonts w:cs="Arial"/>
                <w:b/>
                <w:sz w:val="24"/>
                <w:szCs w:val="24"/>
              </w:rPr>
              <w:t xml:space="preserve">Present </w:t>
            </w:r>
          </w:p>
        </w:tc>
      </w:tr>
      <w:tr w:rsidR="00235275" w14:paraId="2B87999C" w14:textId="77777777" w:rsidTr="00B1677A">
        <w:tc>
          <w:tcPr>
            <w:tcW w:w="2515" w:type="dxa"/>
          </w:tcPr>
          <w:p w14:paraId="529B7DFC" w14:textId="77777777" w:rsidR="00235275" w:rsidRDefault="00235275" w:rsidP="0023527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4DCE2B74" w:rsidR="00235275" w:rsidRDefault="00235275" w:rsidP="00235275">
            <w:pPr>
              <w:rPr>
                <w:rFonts w:cs="Arial"/>
                <w:b/>
                <w:sz w:val="24"/>
                <w:szCs w:val="24"/>
              </w:rPr>
            </w:pPr>
            <w:r>
              <w:rPr>
                <w:rFonts w:cs="Arial"/>
                <w:b/>
                <w:sz w:val="24"/>
                <w:szCs w:val="24"/>
              </w:rPr>
              <w:t>Ms. Sherica Davis</w:t>
            </w:r>
          </w:p>
        </w:tc>
        <w:tc>
          <w:tcPr>
            <w:tcW w:w="2065" w:type="dxa"/>
          </w:tcPr>
          <w:p w14:paraId="6B9AC515" w14:textId="59A2D081" w:rsidR="00235275" w:rsidRDefault="00235275" w:rsidP="00235275">
            <w:pPr>
              <w:rPr>
                <w:rFonts w:cs="Arial"/>
                <w:b/>
                <w:sz w:val="24"/>
                <w:szCs w:val="24"/>
              </w:rPr>
            </w:pPr>
            <w:r>
              <w:rPr>
                <w:rFonts w:cs="Arial"/>
                <w:b/>
                <w:sz w:val="24"/>
                <w:szCs w:val="24"/>
              </w:rPr>
              <w:t>Present</w:t>
            </w:r>
          </w:p>
        </w:tc>
      </w:tr>
      <w:tr w:rsidR="00235275" w14:paraId="6C147BE2" w14:textId="77777777" w:rsidTr="00B1677A">
        <w:tc>
          <w:tcPr>
            <w:tcW w:w="2515" w:type="dxa"/>
          </w:tcPr>
          <w:p w14:paraId="0C1CCD91" w14:textId="77777777" w:rsidR="00235275" w:rsidRDefault="00235275" w:rsidP="00235275">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7965F26E" w:rsidR="00235275" w:rsidRDefault="00235275" w:rsidP="00235275">
            <w:pPr>
              <w:rPr>
                <w:rFonts w:cs="Arial"/>
                <w:b/>
                <w:sz w:val="24"/>
                <w:szCs w:val="24"/>
              </w:rPr>
            </w:pPr>
            <w:r>
              <w:rPr>
                <w:rFonts w:cs="Arial"/>
                <w:b/>
                <w:sz w:val="24"/>
                <w:szCs w:val="24"/>
              </w:rPr>
              <w:t>Ms. Sarah Jones</w:t>
            </w:r>
          </w:p>
        </w:tc>
        <w:tc>
          <w:tcPr>
            <w:tcW w:w="2065" w:type="dxa"/>
          </w:tcPr>
          <w:p w14:paraId="4C3D7092" w14:textId="5625BCAE" w:rsidR="00235275" w:rsidRDefault="00235275" w:rsidP="00235275">
            <w:pPr>
              <w:rPr>
                <w:rFonts w:cs="Arial"/>
                <w:b/>
                <w:sz w:val="24"/>
                <w:szCs w:val="24"/>
              </w:rPr>
            </w:pPr>
            <w:r>
              <w:rPr>
                <w:rFonts w:cs="Arial"/>
                <w:b/>
                <w:sz w:val="24"/>
                <w:szCs w:val="24"/>
              </w:rPr>
              <w:t>Present</w:t>
            </w:r>
          </w:p>
        </w:tc>
      </w:tr>
      <w:tr w:rsidR="00235275" w14:paraId="47857A0B" w14:textId="77777777" w:rsidTr="00B1677A">
        <w:tc>
          <w:tcPr>
            <w:tcW w:w="2515" w:type="dxa"/>
          </w:tcPr>
          <w:p w14:paraId="68E18E0D" w14:textId="77777777" w:rsidR="00235275" w:rsidRDefault="00235275" w:rsidP="00235275">
            <w:pPr>
              <w:rPr>
                <w:rFonts w:cs="Arial"/>
                <w:b/>
                <w:sz w:val="24"/>
                <w:szCs w:val="24"/>
              </w:rPr>
            </w:pPr>
            <w:r w:rsidRPr="00F371DD">
              <w:rPr>
                <w:rFonts w:cs="Arial"/>
                <w:b/>
                <w:sz w:val="24"/>
                <w:szCs w:val="24"/>
              </w:rPr>
              <w:t>Instructional Staff</w:t>
            </w:r>
          </w:p>
        </w:tc>
        <w:tc>
          <w:tcPr>
            <w:tcW w:w="4770" w:type="dxa"/>
          </w:tcPr>
          <w:p w14:paraId="301379CA" w14:textId="57125860" w:rsidR="00235275" w:rsidRDefault="00235275" w:rsidP="00235275">
            <w:pPr>
              <w:rPr>
                <w:rFonts w:cs="Arial"/>
                <w:b/>
                <w:sz w:val="24"/>
                <w:szCs w:val="24"/>
              </w:rPr>
            </w:pPr>
            <w:r>
              <w:rPr>
                <w:rFonts w:cs="Arial"/>
                <w:b/>
                <w:sz w:val="24"/>
                <w:szCs w:val="24"/>
              </w:rPr>
              <w:t xml:space="preserve">Mr. James Myles </w:t>
            </w:r>
          </w:p>
        </w:tc>
        <w:tc>
          <w:tcPr>
            <w:tcW w:w="2065" w:type="dxa"/>
          </w:tcPr>
          <w:p w14:paraId="763417E4" w14:textId="00C4348F" w:rsidR="00235275" w:rsidRDefault="00235275" w:rsidP="00235275">
            <w:pPr>
              <w:rPr>
                <w:rFonts w:cs="Arial"/>
                <w:b/>
                <w:sz w:val="24"/>
                <w:szCs w:val="24"/>
              </w:rPr>
            </w:pPr>
            <w:r>
              <w:rPr>
                <w:rFonts w:cs="Arial"/>
                <w:b/>
                <w:sz w:val="24"/>
                <w:szCs w:val="24"/>
              </w:rPr>
              <w:t xml:space="preserve">Present </w:t>
            </w:r>
          </w:p>
        </w:tc>
      </w:tr>
      <w:tr w:rsidR="00235275" w14:paraId="2109A865" w14:textId="77777777" w:rsidTr="00B1677A">
        <w:tc>
          <w:tcPr>
            <w:tcW w:w="2515" w:type="dxa"/>
          </w:tcPr>
          <w:p w14:paraId="66A7C758" w14:textId="77777777" w:rsidR="00235275" w:rsidRDefault="00235275" w:rsidP="00235275">
            <w:pPr>
              <w:rPr>
                <w:rFonts w:cs="Arial"/>
                <w:b/>
                <w:sz w:val="24"/>
                <w:szCs w:val="24"/>
              </w:rPr>
            </w:pPr>
            <w:r w:rsidRPr="00F371DD">
              <w:rPr>
                <w:rFonts w:cs="Arial"/>
                <w:b/>
                <w:sz w:val="24"/>
                <w:szCs w:val="24"/>
              </w:rPr>
              <w:t>Instructional Staff</w:t>
            </w:r>
          </w:p>
        </w:tc>
        <w:tc>
          <w:tcPr>
            <w:tcW w:w="4770" w:type="dxa"/>
          </w:tcPr>
          <w:p w14:paraId="4D976285" w14:textId="75D542CC" w:rsidR="00235275" w:rsidRDefault="00235275" w:rsidP="00235275">
            <w:pPr>
              <w:rPr>
                <w:rFonts w:cs="Arial"/>
                <w:b/>
                <w:sz w:val="24"/>
                <w:szCs w:val="24"/>
              </w:rPr>
            </w:pPr>
            <w:r>
              <w:rPr>
                <w:rFonts w:cs="Arial"/>
                <w:b/>
                <w:sz w:val="24"/>
                <w:szCs w:val="24"/>
              </w:rPr>
              <w:t>Ms. Jolita King</w:t>
            </w:r>
          </w:p>
        </w:tc>
        <w:tc>
          <w:tcPr>
            <w:tcW w:w="2065" w:type="dxa"/>
          </w:tcPr>
          <w:p w14:paraId="43AB6334" w14:textId="02210128" w:rsidR="00235275" w:rsidRDefault="00235275" w:rsidP="00235275">
            <w:pPr>
              <w:rPr>
                <w:rFonts w:cs="Arial"/>
                <w:b/>
                <w:sz w:val="24"/>
                <w:szCs w:val="24"/>
              </w:rPr>
            </w:pPr>
            <w:r>
              <w:rPr>
                <w:rFonts w:cs="Arial"/>
                <w:b/>
                <w:sz w:val="24"/>
                <w:szCs w:val="24"/>
              </w:rPr>
              <w:t xml:space="preserve">Present </w:t>
            </w:r>
          </w:p>
        </w:tc>
      </w:tr>
      <w:tr w:rsidR="00235275" w14:paraId="33E2DCBB" w14:textId="77777777" w:rsidTr="00B1677A">
        <w:tc>
          <w:tcPr>
            <w:tcW w:w="2515" w:type="dxa"/>
          </w:tcPr>
          <w:p w14:paraId="0A8DF0C1" w14:textId="77777777" w:rsidR="00235275" w:rsidRDefault="00235275" w:rsidP="00235275">
            <w:pPr>
              <w:rPr>
                <w:rFonts w:cs="Arial"/>
                <w:b/>
                <w:sz w:val="24"/>
                <w:szCs w:val="24"/>
              </w:rPr>
            </w:pPr>
            <w:r w:rsidRPr="00F371DD">
              <w:rPr>
                <w:rFonts w:cs="Arial"/>
                <w:b/>
                <w:sz w:val="24"/>
                <w:szCs w:val="24"/>
              </w:rPr>
              <w:t>Instructional Staff</w:t>
            </w:r>
          </w:p>
        </w:tc>
        <w:tc>
          <w:tcPr>
            <w:tcW w:w="4770" w:type="dxa"/>
          </w:tcPr>
          <w:p w14:paraId="0259C939" w14:textId="117089D8" w:rsidR="00235275" w:rsidRDefault="00235275" w:rsidP="00235275">
            <w:pPr>
              <w:rPr>
                <w:rFonts w:cs="Arial"/>
                <w:b/>
                <w:sz w:val="24"/>
                <w:szCs w:val="24"/>
              </w:rPr>
            </w:pPr>
            <w:r>
              <w:rPr>
                <w:rFonts w:cs="Arial"/>
                <w:b/>
                <w:sz w:val="24"/>
                <w:szCs w:val="24"/>
              </w:rPr>
              <w:t>Ms. Charlotte Scott</w:t>
            </w:r>
          </w:p>
        </w:tc>
        <w:tc>
          <w:tcPr>
            <w:tcW w:w="2065" w:type="dxa"/>
          </w:tcPr>
          <w:p w14:paraId="49895085" w14:textId="47361FA4" w:rsidR="00235275" w:rsidRDefault="00235275" w:rsidP="00235275">
            <w:pPr>
              <w:rPr>
                <w:rFonts w:cs="Arial"/>
                <w:b/>
                <w:sz w:val="24"/>
                <w:szCs w:val="24"/>
              </w:rPr>
            </w:pPr>
            <w:r>
              <w:rPr>
                <w:rFonts w:cs="Arial"/>
                <w:b/>
                <w:sz w:val="24"/>
                <w:szCs w:val="24"/>
              </w:rPr>
              <w:t>Present</w:t>
            </w:r>
          </w:p>
        </w:tc>
      </w:tr>
      <w:tr w:rsidR="00235275" w14:paraId="23565F1D" w14:textId="77777777" w:rsidTr="00B1677A">
        <w:tc>
          <w:tcPr>
            <w:tcW w:w="2515" w:type="dxa"/>
          </w:tcPr>
          <w:p w14:paraId="213AB752" w14:textId="77777777" w:rsidR="00235275" w:rsidRDefault="00235275" w:rsidP="00235275">
            <w:pPr>
              <w:rPr>
                <w:rFonts w:cs="Arial"/>
                <w:b/>
                <w:sz w:val="24"/>
                <w:szCs w:val="24"/>
              </w:rPr>
            </w:pPr>
            <w:r w:rsidRPr="00F371DD">
              <w:rPr>
                <w:rFonts w:cs="Arial"/>
                <w:b/>
                <w:sz w:val="24"/>
                <w:szCs w:val="24"/>
              </w:rPr>
              <w:t>Community Member</w:t>
            </w:r>
          </w:p>
        </w:tc>
        <w:tc>
          <w:tcPr>
            <w:tcW w:w="4770" w:type="dxa"/>
          </w:tcPr>
          <w:p w14:paraId="64977FE8" w14:textId="2564CF27" w:rsidR="00235275" w:rsidRDefault="00235275" w:rsidP="00235275">
            <w:pPr>
              <w:rPr>
                <w:rFonts w:cs="Arial"/>
                <w:b/>
                <w:sz w:val="24"/>
                <w:szCs w:val="24"/>
              </w:rPr>
            </w:pPr>
            <w:r>
              <w:rPr>
                <w:rFonts w:cs="Arial"/>
                <w:b/>
                <w:sz w:val="24"/>
                <w:szCs w:val="24"/>
              </w:rPr>
              <w:t>Dr. Johnathan Gayles</w:t>
            </w:r>
          </w:p>
        </w:tc>
        <w:tc>
          <w:tcPr>
            <w:tcW w:w="2065" w:type="dxa"/>
          </w:tcPr>
          <w:p w14:paraId="2312CD30" w14:textId="49B8B63A" w:rsidR="00235275" w:rsidRDefault="00235275" w:rsidP="00235275">
            <w:pPr>
              <w:rPr>
                <w:rFonts w:cs="Arial"/>
                <w:b/>
                <w:sz w:val="24"/>
                <w:szCs w:val="24"/>
              </w:rPr>
            </w:pPr>
            <w:r>
              <w:rPr>
                <w:rFonts w:cs="Arial"/>
                <w:b/>
                <w:sz w:val="24"/>
                <w:szCs w:val="24"/>
              </w:rPr>
              <w:t>Absent</w:t>
            </w:r>
          </w:p>
        </w:tc>
      </w:tr>
      <w:tr w:rsidR="00235275" w14:paraId="45ED96A4" w14:textId="77777777" w:rsidTr="00B1677A">
        <w:tc>
          <w:tcPr>
            <w:tcW w:w="2515" w:type="dxa"/>
          </w:tcPr>
          <w:p w14:paraId="438BA99C" w14:textId="77777777" w:rsidR="00235275" w:rsidRDefault="00235275" w:rsidP="00235275">
            <w:pPr>
              <w:rPr>
                <w:rFonts w:cs="Arial"/>
                <w:b/>
                <w:sz w:val="24"/>
                <w:szCs w:val="24"/>
              </w:rPr>
            </w:pPr>
            <w:r w:rsidRPr="00F371DD">
              <w:rPr>
                <w:rFonts w:cs="Arial"/>
                <w:b/>
                <w:sz w:val="24"/>
                <w:szCs w:val="24"/>
              </w:rPr>
              <w:t>Community Member</w:t>
            </w:r>
          </w:p>
        </w:tc>
        <w:tc>
          <w:tcPr>
            <w:tcW w:w="4770" w:type="dxa"/>
          </w:tcPr>
          <w:p w14:paraId="5FF6A9D9" w14:textId="77777777" w:rsidR="00235275" w:rsidRDefault="00235275" w:rsidP="00235275">
            <w:pPr>
              <w:rPr>
                <w:rFonts w:cs="Arial"/>
                <w:b/>
                <w:sz w:val="24"/>
                <w:szCs w:val="24"/>
              </w:rPr>
            </w:pPr>
          </w:p>
        </w:tc>
        <w:tc>
          <w:tcPr>
            <w:tcW w:w="2065" w:type="dxa"/>
          </w:tcPr>
          <w:p w14:paraId="14DEE46B" w14:textId="2686208B" w:rsidR="00235275" w:rsidRDefault="00235275" w:rsidP="00235275">
            <w:pPr>
              <w:rPr>
                <w:rFonts w:cs="Arial"/>
                <w:b/>
                <w:sz w:val="24"/>
                <w:szCs w:val="24"/>
              </w:rPr>
            </w:pPr>
          </w:p>
        </w:tc>
      </w:tr>
      <w:tr w:rsidR="00235275" w14:paraId="08C1A15B" w14:textId="77777777" w:rsidTr="00B1677A">
        <w:tc>
          <w:tcPr>
            <w:tcW w:w="2515" w:type="dxa"/>
          </w:tcPr>
          <w:p w14:paraId="46B8ED24" w14:textId="77777777" w:rsidR="00235275" w:rsidRDefault="00235275" w:rsidP="00235275">
            <w:pPr>
              <w:rPr>
                <w:rFonts w:cs="Arial"/>
                <w:b/>
                <w:sz w:val="24"/>
                <w:szCs w:val="24"/>
              </w:rPr>
            </w:pPr>
            <w:r w:rsidRPr="00F371DD">
              <w:rPr>
                <w:rFonts w:cs="Arial"/>
                <w:b/>
                <w:sz w:val="24"/>
                <w:szCs w:val="24"/>
              </w:rPr>
              <w:t>Swing Seat</w:t>
            </w:r>
          </w:p>
        </w:tc>
        <w:tc>
          <w:tcPr>
            <w:tcW w:w="4770" w:type="dxa"/>
          </w:tcPr>
          <w:p w14:paraId="3F6E5692" w14:textId="276BE10A" w:rsidR="00235275" w:rsidRDefault="00235275" w:rsidP="00235275">
            <w:pPr>
              <w:rPr>
                <w:rFonts w:cs="Arial"/>
                <w:b/>
                <w:sz w:val="24"/>
                <w:szCs w:val="24"/>
              </w:rPr>
            </w:pPr>
            <w:r>
              <w:rPr>
                <w:rFonts w:cs="Arial"/>
                <w:b/>
                <w:sz w:val="24"/>
                <w:szCs w:val="24"/>
              </w:rPr>
              <w:t>Shirah Smith-Fraizer</w:t>
            </w:r>
          </w:p>
        </w:tc>
        <w:tc>
          <w:tcPr>
            <w:tcW w:w="2065" w:type="dxa"/>
          </w:tcPr>
          <w:p w14:paraId="06FBE660" w14:textId="586D8157" w:rsidR="00235275" w:rsidRDefault="00235275" w:rsidP="00235275">
            <w:pPr>
              <w:rPr>
                <w:rFonts w:cs="Arial"/>
                <w:b/>
                <w:sz w:val="24"/>
                <w:szCs w:val="24"/>
              </w:rPr>
            </w:pPr>
            <w:r>
              <w:rPr>
                <w:rFonts w:cs="Arial"/>
                <w:b/>
                <w:sz w:val="24"/>
                <w:szCs w:val="24"/>
              </w:rPr>
              <w:t xml:space="preserve">Present </w:t>
            </w:r>
          </w:p>
        </w:tc>
      </w:tr>
      <w:tr w:rsidR="00235275" w14:paraId="4EAA0B6A" w14:textId="77777777" w:rsidTr="00B1677A">
        <w:tc>
          <w:tcPr>
            <w:tcW w:w="2515" w:type="dxa"/>
          </w:tcPr>
          <w:p w14:paraId="0757E78B" w14:textId="77777777" w:rsidR="00235275" w:rsidRDefault="00235275" w:rsidP="00235275">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525A7DE9" w14:textId="77777777" w:rsidR="00235275" w:rsidRDefault="00235275" w:rsidP="00235275">
            <w:pPr>
              <w:rPr>
                <w:rFonts w:cs="Arial"/>
                <w:b/>
                <w:sz w:val="24"/>
                <w:szCs w:val="24"/>
              </w:rPr>
            </w:pPr>
          </w:p>
        </w:tc>
        <w:tc>
          <w:tcPr>
            <w:tcW w:w="2065" w:type="dxa"/>
          </w:tcPr>
          <w:p w14:paraId="749D393F" w14:textId="111F704C" w:rsidR="00235275" w:rsidRDefault="00235275" w:rsidP="00235275">
            <w:pPr>
              <w:rPr>
                <w:rFonts w:cs="Arial"/>
                <w:b/>
                <w:sz w:val="24"/>
                <w:szCs w:val="24"/>
              </w:rPr>
            </w:pPr>
          </w:p>
        </w:tc>
      </w:tr>
      <w:tr w:rsidR="00235275" w14:paraId="2113FD9A" w14:textId="77777777" w:rsidTr="00B1677A">
        <w:tc>
          <w:tcPr>
            <w:tcW w:w="2515" w:type="dxa"/>
          </w:tcPr>
          <w:p w14:paraId="4BD32974" w14:textId="415CA271" w:rsidR="00235275" w:rsidRPr="00F371DD" w:rsidRDefault="00235275" w:rsidP="00235275">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EEA2360" w14:textId="77777777" w:rsidR="00235275" w:rsidRDefault="00235275" w:rsidP="00235275">
            <w:pPr>
              <w:rPr>
                <w:rFonts w:cs="Arial"/>
                <w:b/>
                <w:sz w:val="24"/>
                <w:szCs w:val="24"/>
              </w:rPr>
            </w:pPr>
          </w:p>
        </w:tc>
        <w:tc>
          <w:tcPr>
            <w:tcW w:w="2065" w:type="dxa"/>
          </w:tcPr>
          <w:p w14:paraId="775C0AB7" w14:textId="77777777" w:rsidR="00235275" w:rsidRDefault="00235275" w:rsidP="00235275">
            <w:pPr>
              <w:rPr>
                <w:rFonts w:cs="Arial"/>
                <w:b/>
                <w:sz w:val="24"/>
                <w:szCs w:val="24"/>
              </w:rPr>
            </w:pPr>
          </w:p>
        </w:tc>
      </w:tr>
    </w:tbl>
    <w:p w14:paraId="493334D2" w14:textId="77777777" w:rsidR="00DF0C0B" w:rsidRDefault="00DF0C0B" w:rsidP="007F654F">
      <w:pPr>
        <w:rPr>
          <w:rFonts w:cs="Arial"/>
          <w:b/>
          <w:sz w:val="24"/>
          <w:szCs w:val="24"/>
        </w:rPr>
      </w:pPr>
    </w:p>
    <w:p w14:paraId="3BCC0EBA" w14:textId="4A561008" w:rsidR="007F654F" w:rsidRPr="00484306" w:rsidRDefault="007F654F" w:rsidP="007F654F">
      <w:pPr>
        <w:rPr>
          <w:rFonts w:cs="Arial"/>
          <w:sz w:val="24"/>
          <w:szCs w:val="24"/>
        </w:rPr>
      </w:pPr>
      <w:r w:rsidRPr="00484306">
        <w:rPr>
          <w:rFonts w:cs="Arial"/>
          <w:b/>
          <w:sz w:val="24"/>
          <w:szCs w:val="24"/>
        </w:rPr>
        <w:t xml:space="preserve">Quorum Established: </w:t>
      </w:r>
      <w:r w:rsidR="00673C3C">
        <w:rPr>
          <w:rFonts w:cs="Arial"/>
          <w:color w:val="0083A9" w:themeColor="accent1"/>
          <w:sz w:val="24"/>
          <w:szCs w:val="24"/>
        </w:rPr>
        <w:t>Yes</w:t>
      </w:r>
    </w:p>
    <w:p w14:paraId="1E5DD3E8" w14:textId="18FCBC40"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1097390F" w14:textId="5AAC469E"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235275">
        <w:rPr>
          <w:rFonts w:cs="Arial"/>
          <w:color w:val="0083A9" w:themeColor="accent1"/>
          <w:sz w:val="24"/>
          <w:szCs w:val="24"/>
        </w:rPr>
        <w:t>Mr. Myles</w:t>
      </w:r>
      <w:r w:rsidRPr="00484306">
        <w:rPr>
          <w:rFonts w:cs="Arial"/>
          <w:sz w:val="24"/>
          <w:szCs w:val="24"/>
        </w:rPr>
        <w:t xml:space="preserve"> Seconded by: </w:t>
      </w:r>
      <w:r w:rsidR="00235275">
        <w:rPr>
          <w:rFonts w:cs="Arial"/>
          <w:color w:val="0083A9" w:themeColor="accent1"/>
          <w:sz w:val="24"/>
          <w:szCs w:val="24"/>
        </w:rPr>
        <w:t>Ms. King</w:t>
      </w:r>
    </w:p>
    <w:p w14:paraId="1474BCC2" w14:textId="67366998"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235275">
        <w:rPr>
          <w:rFonts w:cs="Arial"/>
          <w:sz w:val="24"/>
          <w:szCs w:val="24"/>
        </w:rPr>
        <w:t>Ms. Scott, and Ms. Smith-Fraizer</w:t>
      </w:r>
    </w:p>
    <w:p w14:paraId="5D7A1CD1"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0B05C90"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78DBC398" w14:textId="2DCB6BA9"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00673C3C">
        <w:rPr>
          <w:rFonts w:cs="Arial"/>
          <w:color w:val="0083A9" w:themeColor="accent1"/>
          <w:sz w:val="24"/>
          <w:szCs w:val="24"/>
        </w:rPr>
        <w:t>Pass</w:t>
      </w:r>
    </w:p>
    <w:p w14:paraId="21EBA2C5" w14:textId="77777777" w:rsidR="007F654F" w:rsidRPr="00484306" w:rsidRDefault="007F654F" w:rsidP="007F654F">
      <w:pPr>
        <w:pStyle w:val="ListParagraph"/>
        <w:ind w:left="1350"/>
        <w:rPr>
          <w:rFonts w:cs="Arial"/>
          <w:color w:val="0083A9" w:themeColor="accent1"/>
          <w:sz w:val="24"/>
          <w:szCs w:val="24"/>
        </w:rPr>
      </w:pPr>
    </w:p>
    <w:p w14:paraId="67D01F7A" w14:textId="0D164E48" w:rsidR="007F654F" w:rsidRPr="00484306" w:rsidRDefault="007F654F" w:rsidP="00EF4370">
      <w:pPr>
        <w:pStyle w:val="ListParagraph"/>
        <w:numPr>
          <w:ilvl w:val="1"/>
          <w:numId w:val="5"/>
        </w:numPr>
        <w:ind w:left="1350" w:hanging="720"/>
        <w:rPr>
          <w:rFonts w:cs="Arial"/>
          <w:sz w:val="24"/>
          <w:szCs w:val="24"/>
        </w:rPr>
      </w:pPr>
      <w:r>
        <w:rPr>
          <w:rFonts w:cs="Arial"/>
          <w:b/>
          <w:sz w:val="24"/>
          <w:szCs w:val="24"/>
        </w:rPr>
        <w:t>Fill Vacant Positions</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9C6EEA" w14:paraId="45AB3479" w14:textId="77777777" w:rsidTr="00235275">
        <w:tc>
          <w:tcPr>
            <w:tcW w:w="2425" w:type="dxa"/>
            <w:shd w:val="clear" w:color="auto" w:fill="E9AF76" w:themeFill="accent2" w:themeFillTint="99"/>
          </w:tcPr>
          <w:p w14:paraId="36548933" w14:textId="58C68F96" w:rsidR="009C6EEA" w:rsidRPr="00244CB1" w:rsidRDefault="009C6EEA" w:rsidP="009C6EE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420495C" w14:textId="07BB053A" w:rsidR="009C6EEA" w:rsidRPr="00933C4E" w:rsidRDefault="008B24FC" w:rsidP="009C6EEA">
            <w:pPr>
              <w:pStyle w:val="ListParagraph"/>
              <w:ind w:left="0"/>
              <w:rPr>
                <w:rFonts w:cs="Arial"/>
                <w:b/>
                <w:i/>
                <w:iCs/>
                <w:sz w:val="24"/>
                <w:szCs w:val="24"/>
              </w:rPr>
            </w:pPr>
            <w:r>
              <w:rPr>
                <w:rFonts w:cs="Arial"/>
                <w:b/>
                <w:i/>
                <w:iCs/>
                <w:sz w:val="24"/>
                <w:szCs w:val="24"/>
              </w:rPr>
              <w:t>Staff</w:t>
            </w:r>
          </w:p>
        </w:tc>
      </w:tr>
      <w:tr w:rsidR="009C6EEA" w14:paraId="56C96DF5" w14:textId="77777777" w:rsidTr="00235275">
        <w:tc>
          <w:tcPr>
            <w:tcW w:w="2425" w:type="dxa"/>
            <w:shd w:val="clear" w:color="auto" w:fill="E9AF76" w:themeFill="accent2" w:themeFillTint="99"/>
          </w:tcPr>
          <w:p w14:paraId="5408EEEE" w14:textId="1FD4EF7A" w:rsidR="009C6EEA" w:rsidRDefault="009C6EEA" w:rsidP="009C6EE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4BD6B5D2" w:rsidR="009C6EEA" w:rsidRPr="00177DD4" w:rsidRDefault="008B24FC" w:rsidP="009C6EEA">
            <w:pPr>
              <w:pStyle w:val="ListParagraph"/>
              <w:ind w:left="0"/>
              <w:rPr>
                <w:rFonts w:cs="Arial"/>
                <w:bCs/>
                <w:sz w:val="24"/>
                <w:szCs w:val="24"/>
              </w:rPr>
            </w:pPr>
            <w:r>
              <w:rPr>
                <w:rFonts w:cs="Arial"/>
                <w:bCs/>
                <w:sz w:val="24"/>
                <w:szCs w:val="24"/>
              </w:rPr>
              <w:t>Ms. Scott</w:t>
            </w:r>
          </w:p>
        </w:tc>
      </w:tr>
      <w:tr w:rsidR="009C6EEA" w14:paraId="0D2E9293" w14:textId="77777777" w:rsidTr="00235275">
        <w:tc>
          <w:tcPr>
            <w:tcW w:w="2425" w:type="dxa"/>
          </w:tcPr>
          <w:p w14:paraId="1678C9EF" w14:textId="77777777" w:rsidR="009C6EEA" w:rsidRPr="006E4F4C" w:rsidRDefault="009C6EEA" w:rsidP="009C6EEA">
            <w:pPr>
              <w:pStyle w:val="ListParagraph"/>
              <w:ind w:left="0"/>
              <w:rPr>
                <w:rFonts w:cs="Arial"/>
                <w:sz w:val="24"/>
                <w:szCs w:val="24"/>
              </w:rPr>
            </w:pPr>
            <w:r w:rsidRPr="006E4F4C">
              <w:rPr>
                <w:rFonts w:cs="Arial"/>
                <w:sz w:val="24"/>
                <w:szCs w:val="24"/>
              </w:rPr>
              <w:t>GO Team Members</w:t>
            </w:r>
          </w:p>
          <w:p w14:paraId="080AE8A8" w14:textId="32E79298" w:rsidR="009C6EEA" w:rsidRPr="00244CB1" w:rsidRDefault="009C6EEA" w:rsidP="009C6EE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58C29DC" w14:textId="03F20F3F" w:rsidR="009C6EEA" w:rsidRDefault="008B24FC" w:rsidP="009C6EEA">
            <w:pPr>
              <w:pStyle w:val="ListParagraph"/>
              <w:ind w:left="0"/>
              <w:rPr>
                <w:rFonts w:cs="Arial"/>
                <w:sz w:val="24"/>
                <w:szCs w:val="24"/>
              </w:rPr>
            </w:pPr>
            <w:r>
              <w:rPr>
                <w:rFonts w:cs="Arial"/>
                <w:sz w:val="24"/>
                <w:szCs w:val="24"/>
              </w:rPr>
              <w:t>Mr. Myles, Ms. King, and Ms. Smith-Fraizer</w:t>
            </w:r>
          </w:p>
        </w:tc>
      </w:tr>
      <w:tr w:rsidR="009C6EEA" w14:paraId="249CD379" w14:textId="77777777" w:rsidTr="00235275">
        <w:tc>
          <w:tcPr>
            <w:tcW w:w="2425" w:type="dxa"/>
          </w:tcPr>
          <w:p w14:paraId="4EB9C6FA" w14:textId="78EF909B" w:rsidR="009C6EEA" w:rsidRPr="00244CB1" w:rsidRDefault="009C6EEA" w:rsidP="009C6EEA">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77777777" w:rsidR="009C6EEA" w:rsidRDefault="009C6EEA" w:rsidP="009C6EEA">
            <w:pPr>
              <w:pStyle w:val="ListParagraph"/>
              <w:ind w:left="0"/>
              <w:rPr>
                <w:rFonts w:cs="Arial"/>
                <w:sz w:val="24"/>
                <w:szCs w:val="24"/>
              </w:rPr>
            </w:pPr>
          </w:p>
        </w:tc>
      </w:tr>
      <w:tr w:rsidR="009C6EEA" w14:paraId="0909C6B0" w14:textId="77777777" w:rsidTr="00235275">
        <w:tc>
          <w:tcPr>
            <w:tcW w:w="2425" w:type="dxa"/>
          </w:tcPr>
          <w:p w14:paraId="2F69A1AC" w14:textId="198B7DC7" w:rsidR="009C6EEA" w:rsidRPr="00244CB1" w:rsidRDefault="009C6EEA" w:rsidP="009C6EE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77777777" w:rsidR="009C6EEA" w:rsidRDefault="009C6EEA" w:rsidP="009C6EEA">
            <w:pPr>
              <w:pStyle w:val="ListParagraph"/>
              <w:ind w:left="0"/>
              <w:rPr>
                <w:rFonts w:cs="Arial"/>
                <w:sz w:val="24"/>
                <w:szCs w:val="24"/>
              </w:rPr>
            </w:pPr>
          </w:p>
        </w:tc>
      </w:tr>
      <w:tr w:rsidR="00235275" w14:paraId="5628E81D" w14:textId="77777777" w:rsidTr="00235275">
        <w:tc>
          <w:tcPr>
            <w:tcW w:w="2425" w:type="dxa"/>
          </w:tcPr>
          <w:p w14:paraId="23E543B6" w14:textId="77777777" w:rsidR="00235275" w:rsidRPr="00244CB1" w:rsidRDefault="00235275" w:rsidP="00DA24F8">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tcPr>
          <w:p w14:paraId="2D63510B" w14:textId="6C2C34D8" w:rsidR="00235275" w:rsidRPr="00933C4E" w:rsidRDefault="008B24FC" w:rsidP="00DA24F8">
            <w:pPr>
              <w:pStyle w:val="ListParagraph"/>
              <w:ind w:left="0"/>
              <w:rPr>
                <w:rFonts w:cs="Arial"/>
                <w:b/>
                <w:i/>
                <w:iCs/>
                <w:sz w:val="24"/>
                <w:szCs w:val="24"/>
              </w:rPr>
            </w:pPr>
            <w:r>
              <w:rPr>
                <w:rFonts w:cs="Arial"/>
                <w:b/>
                <w:i/>
                <w:iCs/>
                <w:sz w:val="24"/>
                <w:szCs w:val="24"/>
              </w:rPr>
              <w:t>Staff</w:t>
            </w:r>
          </w:p>
        </w:tc>
      </w:tr>
      <w:tr w:rsidR="00235275" w14:paraId="6A9B4F27" w14:textId="77777777" w:rsidTr="00235275">
        <w:tc>
          <w:tcPr>
            <w:tcW w:w="2425" w:type="dxa"/>
          </w:tcPr>
          <w:p w14:paraId="7A5D878F" w14:textId="77777777" w:rsidR="00235275" w:rsidRDefault="00235275" w:rsidP="00DA24F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tcPr>
          <w:p w14:paraId="71266FC8" w14:textId="5940FC1A" w:rsidR="00235275" w:rsidRPr="00177DD4" w:rsidRDefault="008B24FC" w:rsidP="00DA24F8">
            <w:pPr>
              <w:pStyle w:val="ListParagraph"/>
              <w:ind w:left="0"/>
              <w:rPr>
                <w:rFonts w:cs="Arial"/>
                <w:bCs/>
                <w:sz w:val="24"/>
                <w:szCs w:val="24"/>
              </w:rPr>
            </w:pPr>
            <w:r>
              <w:rPr>
                <w:rFonts w:cs="Arial"/>
                <w:bCs/>
                <w:sz w:val="24"/>
                <w:szCs w:val="24"/>
              </w:rPr>
              <w:t>Mr. Myles</w:t>
            </w:r>
          </w:p>
        </w:tc>
      </w:tr>
      <w:tr w:rsidR="00235275" w14:paraId="551415BF" w14:textId="77777777" w:rsidTr="00235275">
        <w:tc>
          <w:tcPr>
            <w:tcW w:w="2425" w:type="dxa"/>
          </w:tcPr>
          <w:p w14:paraId="633882FA" w14:textId="77777777" w:rsidR="00235275" w:rsidRPr="006E4F4C" w:rsidRDefault="00235275" w:rsidP="00DA24F8">
            <w:pPr>
              <w:pStyle w:val="ListParagraph"/>
              <w:ind w:left="0"/>
              <w:rPr>
                <w:rFonts w:cs="Arial"/>
                <w:sz w:val="24"/>
                <w:szCs w:val="24"/>
              </w:rPr>
            </w:pPr>
            <w:r w:rsidRPr="006E4F4C">
              <w:rPr>
                <w:rFonts w:cs="Arial"/>
                <w:sz w:val="24"/>
                <w:szCs w:val="24"/>
              </w:rPr>
              <w:t>GO Team Members</w:t>
            </w:r>
          </w:p>
          <w:p w14:paraId="0A059BAC" w14:textId="77777777" w:rsidR="00235275" w:rsidRPr="00244CB1" w:rsidRDefault="00235275" w:rsidP="00DA24F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431C9B6" w14:textId="6871158F" w:rsidR="00235275" w:rsidRDefault="008B24FC" w:rsidP="00DA24F8">
            <w:pPr>
              <w:pStyle w:val="ListParagraph"/>
              <w:ind w:left="0"/>
              <w:rPr>
                <w:rFonts w:cs="Arial"/>
                <w:sz w:val="24"/>
                <w:szCs w:val="24"/>
              </w:rPr>
            </w:pPr>
            <w:r>
              <w:rPr>
                <w:rFonts w:cs="Arial"/>
                <w:sz w:val="24"/>
                <w:szCs w:val="24"/>
              </w:rPr>
              <w:t>Ms. Scott, Ms. King, Ms. Glass, and Ms. Smith-Fraizer.</w:t>
            </w:r>
          </w:p>
        </w:tc>
      </w:tr>
      <w:tr w:rsidR="00235275" w14:paraId="10DCC360" w14:textId="77777777" w:rsidTr="00235275">
        <w:tc>
          <w:tcPr>
            <w:tcW w:w="2425" w:type="dxa"/>
          </w:tcPr>
          <w:p w14:paraId="7E9316ED" w14:textId="77777777" w:rsidR="00235275" w:rsidRPr="00244CB1" w:rsidRDefault="00235275" w:rsidP="00DA24F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6BE37A6E" w14:textId="77777777" w:rsidR="00235275" w:rsidRDefault="00235275" w:rsidP="00DA24F8">
            <w:pPr>
              <w:pStyle w:val="ListParagraph"/>
              <w:ind w:left="0"/>
              <w:rPr>
                <w:rFonts w:cs="Arial"/>
                <w:sz w:val="24"/>
                <w:szCs w:val="24"/>
              </w:rPr>
            </w:pPr>
          </w:p>
        </w:tc>
      </w:tr>
      <w:tr w:rsidR="00235275" w14:paraId="23855F1E" w14:textId="77777777" w:rsidTr="00235275">
        <w:tc>
          <w:tcPr>
            <w:tcW w:w="2425" w:type="dxa"/>
          </w:tcPr>
          <w:p w14:paraId="004005A2" w14:textId="77777777" w:rsidR="00235275" w:rsidRPr="00244CB1" w:rsidRDefault="00235275" w:rsidP="00DA24F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324BD77" w14:textId="77777777" w:rsidR="00235275" w:rsidRDefault="00235275" w:rsidP="00DA24F8">
            <w:pPr>
              <w:pStyle w:val="ListParagraph"/>
              <w:ind w:left="0"/>
              <w:rPr>
                <w:rFonts w:cs="Arial"/>
                <w:sz w:val="24"/>
                <w:szCs w:val="24"/>
              </w:rPr>
            </w:pPr>
          </w:p>
        </w:tc>
      </w:tr>
      <w:tr w:rsidR="00235275" w14:paraId="62F355D2" w14:textId="77777777" w:rsidTr="00235275">
        <w:tc>
          <w:tcPr>
            <w:tcW w:w="2425" w:type="dxa"/>
          </w:tcPr>
          <w:p w14:paraId="292696C1" w14:textId="77777777" w:rsidR="00235275" w:rsidRPr="00244CB1" w:rsidRDefault="00235275" w:rsidP="00DA24F8">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tcPr>
          <w:p w14:paraId="487245FA" w14:textId="7837D485" w:rsidR="00235275" w:rsidRPr="00933C4E" w:rsidRDefault="008B24FC" w:rsidP="00DA24F8">
            <w:pPr>
              <w:pStyle w:val="ListParagraph"/>
              <w:ind w:left="0"/>
              <w:rPr>
                <w:rFonts w:cs="Arial"/>
                <w:b/>
                <w:i/>
                <w:iCs/>
                <w:sz w:val="24"/>
                <w:szCs w:val="24"/>
              </w:rPr>
            </w:pPr>
            <w:r>
              <w:rPr>
                <w:rFonts w:cs="Arial"/>
                <w:b/>
                <w:i/>
                <w:iCs/>
                <w:sz w:val="24"/>
                <w:szCs w:val="24"/>
              </w:rPr>
              <w:t>Staff</w:t>
            </w:r>
          </w:p>
        </w:tc>
      </w:tr>
      <w:tr w:rsidR="00235275" w14:paraId="4A6BABDD" w14:textId="77777777" w:rsidTr="00235275">
        <w:tc>
          <w:tcPr>
            <w:tcW w:w="2425" w:type="dxa"/>
          </w:tcPr>
          <w:p w14:paraId="2C303680" w14:textId="77777777" w:rsidR="00235275" w:rsidRDefault="00235275" w:rsidP="00DA24F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tcPr>
          <w:p w14:paraId="50A7A4D7" w14:textId="00A5F46B" w:rsidR="00235275" w:rsidRPr="00177DD4" w:rsidRDefault="008B24FC" w:rsidP="00DA24F8">
            <w:pPr>
              <w:pStyle w:val="ListParagraph"/>
              <w:ind w:left="0"/>
              <w:rPr>
                <w:rFonts w:cs="Arial"/>
                <w:bCs/>
                <w:sz w:val="24"/>
                <w:szCs w:val="24"/>
              </w:rPr>
            </w:pPr>
            <w:r>
              <w:rPr>
                <w:rFonts w:cs="Arial"/>
                <w:bCs/>
                <w:sz w:val="24"/>
                <w:szCs w:val="24"/>
              </w:rPr>
              <w:t xml:space="preserve">Ms. King </w:t>
            </w:r>
          </w:p>
        </w:tc>
      </w:tr>
      <w:tr w:rsidR="00235275" w14:paraId="24DD9D6C" w14:textId="77777777" w:rsidTr="00235275">
        <w:tc>
          <w:tcPr>
            <w:tcW w:w="2425" w:type="dxa"/>
          </w:tcPr>
          <w:p w14:paraId="1FAD1C5F" w14:textId="77777777" w:rsidR="00235275" w:rsidRPr="006E4F4C" w:rsidRDefault="00235275" w:rsidP="00DA24F8">
            <w:pPr>
              <w:pStyle w:val="ListParagraph"/>
              <w:ind w:left="0"/>
              <w:rPr>
                <w:rFonts w:cs="Arial"/>
                <w:sz w:val="24"/>
                <w:szCs w:val="24"/>
              </w:rPr>
            </w:pPr>
            <w:r w:rsidRPr="006E4F4C">
              <w:rPr>
                <w:rFonts w:cs="Arial"/>
                <w:sz w:val="24"/>
                <w:szCs w:val="24"/>
              </w:rPr>
              <w:t>GO Team Members</w:t>
            </w:r>
          </w:p>
          <w:p w14:paraId="4F262F3E" w14:textId="77777777" w:rsidR="00235275" w:rsidRPr="00244CB1" w:rsidRDefault="00235275" w:rsidP="00DA24F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6EF4959" w14:textId="5BB3956A" w:rsidR="00235275" w:rsidRDefault="008B24FC" w:rsidP="00DA24F8">
            <w:pPr>
              <w:pStyle w:val="ListParagraph"/>
              <w:ind w:left="0"/>
              <w:rPr>
                <w:rFonts w:cs="Arial"/>
                <w:sz w:val="24"/>
                <w:szCs w:val="24"/>
              </w:rPr>
            </w:pPr>
            <w:r>
              <w:rPr>
                <w:rFonts w:cs="Arial"/>
                <w:sz w:val="24"/>
                <w:szCs w:val="24"/>
              </w:rPr>
              <w:t>Mr. Myles, Ms. Scott, Ms. Glass, and Ms. Smith-Fraizer</w:t>
            </w:r>
          </w:p>
        </w:tc>
      </w:tr>
      <w:tr w:rsidR="00235275" w14:paraId="11D0D530" w14:textId="77777777" w:rsidTr="00235275">
        <w:tc>
          <w:tcPr>
            <w:tcW w:w="2425" w:type="dxa"/>
          </w:tcPr>
          <w:p w14:paraId="64ECF3A7" w14:textId="77777777" w:rsidR="00235275" w:rsidRPr="00244CB1" w:rsidRDefault="00235275" w:rsidP="00DA24F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714C2914" w14:textId="77777777" w:rsidR="00235275" w:rsidRDefault="00235275" w:rsidP="00DA24F8">
            <w:pPr>
              <w:pStyle w:val="ListParagraph"/>
              <w:ind w:left="0"/>
              <w:rPr>
                <w:rFonts w:cs="Arial"/>
                <w:sz w:val="24"/>
                <w:szCs w:val="24"/>
              </w:rPr>
            </w:pPr>
          </w:p>
        </w:tc>
      </w:tr>
      <w:tr w:rsidR="00235275" w14:paraId="1E1DF279" w14:textId="77777777" w:rsidTr="00235275">
        <w:tc>
          <w:tcPr>
            <w:tcW w:w="2425" w:type="dxa"/>
          </w:tcPr>
          <w:p w14:paraId="138F3BBA" w14:textId="77777777" w:rsidR="00235275" w:rsidRPr="00244CB1" w:rsidRDefault="00235275" w:rsidP="00DA24F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78F30544" w14:textId="77777777" w:rsidR="00235275" w:rsidRDefault="00235275" w:rsidP="00DA24F8">
            <w:pPr>
              <w:pStyle w:val="ListParagraph"/>
              <w:ind w:left="0"/>
              <w:rPr>
                <w:rFonts w:cs="Arial"/>
                <w:sz w:val="24"/>
                <w:szCs w:val="24"/>
              </w:rPr>
            </w:pPr>
          </w:p>
        </w:tc>
      </w:tr>
      <w:tr w:rsidR="00235275" w14:paraId="492F0131" w14:textId="77777777" w:rsidTr="00235275">
        <w:tc>
          <w:tcPr>
            <w:tcW w:w="2425" w:type="dxa"/>
          </w:tcPr>
          <w:p w14:paraId="5E17FFCC" w14:textId="77777777" w:rsidR="00235275" w:rsidRPr="00244CB1" w:rsidRDefault="00235275" w:rsidP="00DA24F8">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tcPr>
          <w:p w14:paraId="59BD2B32" w14:textId="57F88A8C" w:rsidR="00235275" w:rsidRPr="00933C4E" w:rsidRDefault="008B24FC" w:rsidP="00DA24F8">
            <w:pPr>
              <w:pStyle w:val="ListParagraph"/>
              <w:ind w:left="0"/>
              <w:rPr>
                <w:rFonts w:cs="Arial"/>
                <w:b/>
                <w:i/>
                <w:iCs/>
                <w:sz w:val="24"/>
                <w:szCs w:val="24"/>
              </w:rPr>
            </w:pPr>
            <w:r>
              <w:rPr>
                <w:rFonts w:cs="Arial"/>
                <w:b/>
                <w:i/>
                <w:iCs/>
                <w:sz w:val="24"/>
                <w:szCs w:val="24"/>
              </w:rPr>
              <w:t xml:space="preserve">Parent </w:t>
            </w:r>
          </w:p>
        </w:tc>
      </w:tr>
      <w:tr w:rsidR="00235275" w14:paraId="576E7232" w14:textId="77777777" w:rsidTr="00235275">
        <w:tc>
          <w:tcPr>
            <w:tcW w:w="2425" w:type="dxa"/>
          </w:tcPr>
          <w:p w14:paraId="2B4DA173" w14:textId="77777777" w:rsidR="00235275" w:rsidRDefault="00235275" w:rsidP="00DA24F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tcPr>
          <w:p w14:paraId="5C377ACA" w14:textId="3FCB499C" w:rsidR="00235275" w:rsidRPr="00177DD4" w:rsidRDefault="008B24FC" w:rsidP="00DA24F8">
            <w:pPr>
              <w:pStyle w:val="ListParagraph"/>
              <w:ind w:left="0"/>
              <w:rPr>
                <w:rFonts w:cs="Arial"/>
                <w:bCs/>
                <w:sz w:val="24"/>
                <w:szCs w:val="24"/>
              </w:rPr>
            </w:pPr>
            <w:r>
              <w:rPr>
                <w:rFonts w:cs="Arial"/>
                <w:bCs/>
                <w:sz w:val="24"/>
                <w:szCs w:val="24"/>
              </w:rPr>
              <w:t>Ms. Glass</w:t>
            </w:r>
          </w:p>
        </w:tc>
      </w:tr>
      <w:tr w:rsidR="00235275" w14:paraId="62D79D07" w14:textId="77777777" w:rsidTr="00235275">
        <w:tc>
          <w:tcPr>
            <w:tcW w:w="2425" w:type="dxa"/>
          </w:tcPr>
          <w:p w14:paraId="431FC7B3" w14:textId="77777777" w:rsidR="00235275" w:rsidRPr="006E4F4C" w:rsidRDefault="00235275" w:rsidP="00DA24F8">
            <w:pPr>
              <w:pStyle w:val="ListParagraph"/>
              <w:ind w:left="0"/>
              <w:rPr>
                <w:rFonts w:cs="Arial"/>
                <w:sz w:val="24"/>
                <w:szCs w:val="24"/>
              </w:rPr>
            </w:pPr>
            <w:r w:rsidRPr="006E4F4C">
              <w:rPr>
                <w:rFonts w:cs="Arial"/>
                <w:sz w:val="24"/>
                <w:szCs w:val="24"/>
              </w:rPr>
              <w:t>GO Team Members</w:t>
            </w:r>
          </w:p>
          <w:p w14:paraId="353CE835" w14:textId="77777777" w:rsidR="00235275" w:rsidRPr="00244CB1" w:rsidRDefault="00235275" w:rsidP="00DA24F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7CA50C59" w14:textId="46AF6F1B" w:rsidR="00235275" w:rsidRDefault="008B24FC" w:rsidP="00DA24F8">
            <w:pPr>
              <w:pStyle w:val="ListParagraph"/>
              <w:ind w:left="0"/>
              <w:rPr>
                <w:rFonts w:cs="Arial"/>
                <w:sz w:val="24"/>
                <w:szCs w:val="24"/>
              </w:rPr>
            </w:pPr>
            <w:r>
              <w:rPr>
                <w:rFonts w:cs="Arial"/>
                <w:sz w:val="24"/>
                <w:szCs w:val="24"/>
              </w:rPr>
              <w:t>Ms. Smith-Fraizer, Mr. Myles, and Ms. King</w:t>
            </w:r>
          </w:p>
        </w:tc>
      </w:tr>
      <w:tr w:rsidR="00235275" w14:paraId="283BD615" w14:textId="77777777" w:rsidTr="00235275">
        <w:tc>
          <w:tcPr>
            <w:tcW w:w="2425" w:type="dxa"/>
          </w:tcPr>
          <w:p w14:paraId="04B00890" w14:textId="77777777" w:rsidR="00235275" w:rsidRPr="00244CB1" w:rsidRDefault="00235275" w:rsidP="00DA24F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704528D1" w14:textId="77777777" w:rsidR="00235275" w:rsidRDefault="00235275" w:rsidP="00DA24F8">
            <w:pPr>
              <w:pStyle w:val="ListParagraph"/>
              <w:ind w:left="0"/>
              <w:rPr>
                <w:rFonts w:cs="Arial"/>
                <w:sz w:val="24"/>
                <w:szCs w:val="24"/>
              </w:rPr>
            </w:pPr>
          </w:p>
        </w:tc>
      </w:tr>
      <w:tr w:rsidR="00235275" w14:paraId="7322C52F" w14:textId="77777777" w:rsidTr="00235275">
        <w:tc>
          <w:tcPr>
            <w:tcW w:w="2425" w:type="dxa"/>
          </w:tcPr>
          <w:p w14:paraId="1A90BCB9" w14:textId="77777777" w:rsidR="00235275" w:rsidRPr="00244CB1" w:rsidRDefault="00235275" w:rsidP="00DA24F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DA4B78F" w14:textId="77777777" w:rsidR="00235275" w:rsidRDefault="00235275" w:rsidP="00DA24F8">
            <w:pPr>
              <w:pStyle w:val="ListParagraph"/>
              <w:ind w:left="0"/>
              <w:rPr>
                <w:rFonts w:cs="Arial"/>
                <w:sz w:val="24"/>
                <w:szCs w:val="24"/>
              </w:rPr>
            </w:pPr>
          </w:p>
        </w:tc>
      </w:tr>
      <w:tr w:rsidR="00235275" w14:paraId="2B8AF403" w14:textId="77777777" w:rsidTr="00235275">
        <w:tc>
          <w:tcPr>
            <w:tcW w:w="2425" w:type="dxa"/>
          </w:tcPr>
          <w:p w14:paraId="389293B3" w14:textId="77777777" w:rsidR="00235275" w:rsidRPr="00244CB1" w:rsidRDefault="00235275" w:rsidP="00DA24F8">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tcPr>
          <w:p w14:paraId="6A391942" w14:textId="6D897668" w:rsidR="00235275" w:rsidRPr="00933C4E" w:rsidRDefault="00235275" w:rsidP="00DA24F8">
            <w:pPr>
              <w:pStyle w:val="ListParagraph"/>
              <w:ind w:left="0"/>
              <w:rPr>
                <w:rFonts w:cs="Arial"/>
                <w:b/>
                <w:i/>
                <w:iCs/>
                <w:sz w:val="24"/>
                <w:szCs w:val="24"/>
              </w:rPr>
            </w:pPr>
            <w:r>
              <w:rPr>
                <w:rFonts w:cs="Arial"/>
                <w:b/>
                <w:i/>
                <w:iCs/>
                <w:sz w:val="24"/>
                <w:szCs w:val="24"/>
              </w:rPr>
              <w:t>Parent</w:t>
            </w:r>
          </w:p>
        </w:tc>
      </w:tr>
      <w:tr w:rsidR="00235275" w14:paraId="67E86B81" w14:textId="77777777" w:rsidTr="00235275">
        <w:tc>
          <w:tcPr>
            <w:tcW w:w="2425" w:type="dxa"/>
          </w:tcPr>
          <w:p w14:paraId="0CBFD44F" w14:textId="77777777" w:rsidR="00235275" w:rsidRDefault="00235275" w:rsidP="00DA24F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tcPr>
          <w:p w14:paraId="36409D89" w14:textId="16E572E5" w:rsidR="00235275" w:rsidRPr="00177DD4" w:rsidRDefault="008B24FC" w:rsidP="00DA24F8">
            <w:pPr>
              <w:pStyle w:val="ListParagraph"/>
              <w:ind w:left="0"/>
              <w:rPr>
                <w:rFonts w:cs="Arial"/>
                <w:bCs/>
                <w:sz w:val="24"/>
                <w:szCs w:val="24"/>
              </w:rPr>
            </w:pPr>
            <w:r>
              <w:rPr>
                <w:rFonts w:cs="Arial"/>
                <w:bCs/>
                <w:sz w:val="24"/>
                <w:szCs w:val="24"/>
              </w:rPr>
              <w:t xml:space="preserve">Ms. Davis </w:t>
            </w:r>
          </w:p>
        </w:tc>
      </w:tr>
      <w:tr w:rsidR="00235275" w14:paraId="0902347D" w14:textId="77777777" w:rsidTr="00235275">
        <w:tc>
          <w:tcPr>
            <w:tcW w:w="2425" w:type="dxa"/>
          </w:tcPr>
          <w:p w14:paraId="5A7132CA" w14:textId="77777777" w:rsidR="00235275" w:rsidRPr="006E4F4C" w:rsidRDefault="00235275" w:rsidP="00DA24F8">
            <w:pPr>
              <w:pStyle w:val="ListParagraph"/>
              <w:ind w:left="0"/>
              <w:rPr>
                <w:rFonts w:cs="Arial"/>
                <w:sz w:val="24"/>
                <w:szCs w:val="24"/>
              </w:rPr>
            </w:pPr>
            <w:r w:rsidRPr="006E4F4C">
              <w:rPr>
                <w:rFonts w:cs="Arial"/>
                <w:sz w:val="24"/>
                <w:szCs w:val="24"/>
              </w:rPr>
              <w:t>GO Team Members</w:t>
            </w:r>
          </w:p>
          <w:p w14:paraId="43B6640C" w14:textId="77777777" w:rsidR="00235275" w:rsidRPr="00244CB1" w:rsidRDefault="00235275" w:rsidP="00DA24F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728F315" w14:textId="2DDD1552" w:rsidR="00235275" w:rsidRDefault="008B24FC" w:rsidP="00DA24F8">
            <w:pPr>
              <w:pStyle w:val="ListParagraph"/>
              <w:ind w:left="0"/>
              <w:rPr>
                <w:rFonts w:cs="Arial"/>
                <w:sz w:val="24"/>
                <w:szCs w:val="24"/>
              </w:rPr>
            </w:pPr>
            <w:r>
              <w:rPr>
                <w:rFonts w:cs="Arial"/>
                <w:sz w:val="24"/>
                <w:szCs w:val="24"/>
              </w:rPr>
              <w:t>Ms. King, Mr. Myles, and Ms. Smith-Fraizer</w:t>
            </w:r>
          </w:p>
        </w:tc>
      </w:tr>
      <w:tr w:rsidR="00235275" w14:paraId="67A32B47" w14:textId="77777777" w:rsidTr="00235275">
        <w:tc>
          <w:tcPr>
            <w:tcW w:w="2425" w:type="dxa"/>
          </w:tcPr>
          <w:p w14:paraId="34A45A4E" w14:textId="77777777" w:rsidR="00235275" w:rsidRPr="00244CB1" w:rsidRDefault="00235275" w:rsidP="00DA24F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0293356" w14:textId="77777777" w:rsidR="00235275" w:rsidRDefault="00235275" w:rsidP="00DA24F8">
            <w:pPr>
              <w:pStyle w:val="ListParagraph"/>
              <w:ind w:left="0"/>
              <w:rPr>
                <w:rFonts w:cs="Arial"/>
                <w:sz w:val="24"/>
                <w:szCs w:val="24"/>
              </w:rPr>
            </w:pPr>
          </w:p>
        </w:tc>
      </w:tr>
      <w:tr w:rsidR="00235275" w14:paraId="3F31450B" w14:textId="77777777" w:rsidTr="00235275">
        <w:tc>
          <w:tcPr>
            <w:tcW w:w="2425" w:type="dxa"/>
          </w:tcPr>
          <w:p w14:paraId="79C0361B" w14:textId="77777777" w:rsidR="00235275" w:rsidRPr="00244CB1" w:rsidRDefault="00235275" w:rsidP="00DA24F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5DE8988D" w14:textId="77777777" w:rsidR="00235275" w:rsidRDefault="00235275" w:rsidP="00DA24F8">
            <w:pPr>
              <w:pStyle w:val="ListParagraph"/>
              <w:ind w:left="0"/>
              <w:rPr>
                <w:rFonts w:cs="Arial"/>
                <w:sz w:val="24"/>
                <w:szCs w:val="24"/>
              </w:rPr>
            </w:pPr>
          </w:p>
        </w:tc>
      </w:tr>
    </w:tbl>
    <w:p w14:paraId="7063F377" w14:textId="77777777" w:rsidR="009C6EEA" w:rsidRPr="009C6EEA" w:rsidRDefault="009C6EEA" w:rsidP="009C6EEA">
      <w:pPr>
        <w:pStyle w:val="ListParagraph"/>
        <w:ind w:left="1350"/>
        <w:rPr>
          <w:rFonts w:cs="Arial"/>
          <w:sz w:val="24"/>
          <w:szCs w:val="24"/>
        </w:rPr>
      </w:pPr>
    </w:p>
    <w:p w14:paraId="0DD1AC8E" w14:textId="3EC17EC0" w:rsidR="007F654F" w:rsidRDefault="007F654F" w:rsidP="00EF4370">
      <w:pPr>
        <w:pStyle w:val="ListParagraph"/>
        <w:numPr>
          <w:ilvl w:val="1"/>
          <w:numId w:val="5"/>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r w:rsidR="00235275">
        <w:rPr>
          <w:rFonts w:cs="Arial"/>
          <w:sz w:val="24"/>
          <w:szCs w:val="24"/>
        </w:rPr>
        <w:t>Unable to obtain a nominee at this time</w:t>
      </w:r>
    </w:p>
    <w:tbl>
      <w:tblPr>
        <w:tblStyle w:val="TableGrid"/>
        <w:tblW w:w="0" w:type="auto"/>
        <w:tblInd w:w="1350" w:type="dxa"/>
        <w:tblLook w:val="04A0" w:firstRow="1" w:lastRow="0" w:firstColumn="1" w:lastColumn="0" w:noHBand="0" w:noVBand="1"/>
      </w:tblPr>
      <w:tblGrid>
        <w:gridCol w:w="2425"/>
        <w:gridCol w:w="5575"/>
      </w:tblGrid>
      <w:tr w:rsidR="006F0CF2" w:rsidRPr="00244CB1" w14:paraId="61225D09" w14:textId="77777777" w:rsidTr="00B1677A">
        <w:tc>
          <w:tcPr>
            <w:tcW w:w="2425" w:type="dxa"/>
            <w:shd w:val="clear" w:color="auto" w:fill="E9AF76" w:themeFill="accent2" w:themeFillTint="99"/>
          </w:tcPr>
          <w:p w14:paraId="3FD58719" w14:textId="72542CD0" w:rsidR="006F0CF2" w:rsidRPr="00244CB1" w:rsidRDefault="006F0CF2" w:rsidP="006F0CF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DAC96CE" w14:textId="4181461C" w:rsidR="006F0CF2" w:rsidRPr="008A73DD" w:rsidRDefault="006F0CF2" w:rsidP="006F0CF2">
            <w:pPr>
              <w:pStyle w:val="ListParagraph"/>
              <w:ind w:left="0"/>
              <w:rPr>
                <w:rFonts w:cs="Arial"/>
                <w:b/>
                <w:sz w:val="24"/>
                <w:szCs w:val="24"/>
              </w:rPr>
            </w:pPr>
            <w:r w:rsidRPr="008A73DD">
              <w:rPr>
                <w:rFonts w:cs="Arial"/>
                <w:b/>
                <w:sz w:val="24"/>
                <w:szCs w:val="24"/>
              </w:rPr>
              <w:t>Community Member</w:t>
            </w:r>
          </w:p>
        </w:tc>
      </w:tr>
      <w:tr w:rsidR="006F0CF2" w:rsidRPr="006E4F4C" w14:paraId="2A0D46D6" w14:textId="77777777" w:rsidTr="00B1677A">
        <w:tc>
          <w:tcPr>
            <w:tcW w:w="2425" w:type="dxa"/>
            <w:shd w:val="clear" w:color="auto" w:fill="E9AF76" w:themeFill="accent2" w:themeFillTint="99"/>
          </w:tcPr>
          <w:p w14:paraId="7E581A60" w14:textId="124B6A38" w:rsidR="006F0CF2" w:rsidRDefault="006F0CF2" w:rsidP="006F0CF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4F8DB99" w14:textId="7236AF9F" w:rsidR="006F0CF2" w:rsidRPr="006E4F4C" w:rsidRDefault="006F0CF2" w:rsidP="006F0CF2">
            <w:pPr>
              <w:pStyle w:val="ListParagraph"/>
              <w:ind w:left="0"/>
              <w:rPr>
                <w:rFonts w:cs="Arial"/>
                <w:sz w:val="24"/>
                <w:szCs w:val="24"/>
              </w:rPr>
            </w:pPr>
          </w:p>
        </w:tc>
      </w:tr>
      <w:tr w:rsidR="006F0CF2" w14:paraId="13CE541F" w14:textId="77777777" w:rsidTr="00B1677A">
        <w:tc>
          <w:tcPr>
            <w:tcW w:w="2425" w:type="dxa"/>
          </w:tcPr>
          <w:p w14:paraId="36FC5954" w14:textId="77777777" w:rsidR="006F0CF2" w:rsidRPr="006E4F4C" w:rsidRDefault="006F0CF2" w:rsidP="006F0CF2">
            <w:pPr>
              <w:pStyle w:val="ListParagraph"/>
              <w:ind w:left="0"/>
              <w:rPr>
                <w:rFonts w:cs="Arial"/>
                <w:sz w:val="24"/>
                <w:szCs w:val="24"/>
              </w:rPr>
            </w:pPr>
            <w:r w:rsidRPr="006E4F4C">
              <w:rPr>
                <w:rFonts w:cs="Arial"/>
                <w:sz w:val="24"/>
                <w:szCs w:val="24"/>
              </w:rPr>
              <w:t>GO Team Members</w:t>
            </w:r>
          </w:p>
          <w:p w14:paraId="30791A6A" w14:textId="09FBBB05" w:rsidR="006F0CF2" w:rsidRPr="00244CB1" w:rsidRDefault="006F0CF2" w:rsidP="006F0CF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0F72189" w14:textId="77777777" w:rsidR="006F0CF2" w:rsidRDefault="006F0CF2" w:rsidP="006F0CF2">
            <w:pPr>
              <w:pStyle w:val="ListParagraph"/>
              <w:ind w:left="0"/>
              <w:rPr>
                <w:rFonts w:cs="Arial"/>
                <w:sz w:val="24"/>
                <w:szCs w:val="24"/>
              </w:rPr>
            </w:pPr>
          </w:p>
        </w:tc>
      </w:tr>
      <w:tr w:rsidR="006F0CF2" w14:paraId="6FF71855" w14:textId="77777777" w:rsidTr="00B1677A">
        <w:tc>
          <w:tcPr>
            <w:tcW w:w="2425" w:type="dxa"/>
          </w:tcPr>
          <w:p w14:paraId="6D7DEA72" w14:textId="19425795" w:rsidR="006F0CF2" w:rsidRPr="00244CB1" w:rsidRDefault="006F0CF2" w:rsidP="006F0CF2">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9818AB" w14:textId="77777777" w:rsidR="006F0CF2" w:rsidRDefault="006F0CF2" w:rsidP="006F0CF2">
            <w:pPr>
              <w:pStyle w:val="ListParagraph"/>
              <w:ind w:left="0"/>
              <w:rPr>
                <w:rFonts w:cs="Arial"/>
                <w:sz w:val="24"/>
                <w:szCs w:val="24"/>
              </w:rPr>
            </w:pPr>
          </w:p>
        </w:tc>
      </w:tr>
      <w:tr w:rsidR="006F0CF2" w14:paraId="72D84022" w14:textId="77777777" w:rsidTr="00B1677A">
        <w:tc>
          <w:tcPr>
            <w:tcW w:w="2425" w:type="dxa"/>
          </w:tcPr>
          <w:p w14:paraId="756D6844" w14:textId="21269B6A"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145EE6B" w14:textId="77777777" w:rsidR="006F0CF2" w:rsidRDefault="006F0CF2" w:rsidP="006F0CF2">
            <w:pPr>
              <w:pStyle w:val="ListParagraph"/>
              <w:ind w:left="0"/>
              <w:rPr>
                <w:rFonts w:cs="Arial"/>
                <w:sz w:val="24"/>
                <w:szCs w:val="24"/>
              </w:rPr>
            </w:pPr>
          </w:p>
        </w:tc>
      </w:tr>
    </w:tbl>
    <w:p w14:paraId="6D213A35" w14:textId="77777777" w:rsidR="007F654F" w:rsidRDefault="007F654F" w:rsidP="007F654F">
      <w:pPr>
        <w:pStyle w:val="ListParagraph"/>
        <w:ind w:left="1350"/>
        <w:rPr>
          <w:rFonts w:cs="Arial"/>
          <w:sz w:val="24"/>
          <w:szCs w:val="24"/>
        </w:rPr>
      </w:pPr>
    </w:p>
    <w:p w14:paraId="7622DCF2" w14:textId="67D15778" w:rsidR="00A679C5" w:rsidRPr="00A438B7" w:rsidRDefault="00A438B7" w:rsidP="00EF4370">
      <w:pPr>
        <w:pStyle w:val="ListParagraph"/>
        <w:numPr>
          <w:ilvl w:val="1"/>
          <w:numId w:val="5"/>
        </w:numPr>
        <w:ind w:left="1350" w:hanging="720"/>
        <w:rPr>
          <w:rFonts w:cs="Arial"/>
          <w:b/>
          <w:sz w:val="24"/>
          <w:szCs w:val="24"/>
        </w:rPr>
      </w:pPr>
      <w:r>
        <w:rPr>
          <w:rFonts w:cs="Arial"/>
          <w:b/>
          <w:sz w:val="24"/>
          <w:szCs w:val="24"/>
        </w:rPr>
        <w:t xml:space="preserve">Fill Open Swing Seat </w:t>
      </w:r>
    </w:p>
    <w:p w14:paraId="7D40A4BE" w14:textId="77777777" w:rsidR="006E5D1D" w:rsidRDefault="006E5D1D" w:rsidP="006E5D1D">
      <w:pPr>
        <w:pStyle w:val="ListParagraph"/>
        <w:ind w:left="1350"/>
        <w:rPr>
          <w:rFonts w:cs="Arial"/>
          <w:b/>
          <w:sz w:val="24"/>
          <w:szCs w:val="24"/>
        </w:rPr>
      </w:pPr>
    </w:p>
    <w:tbl>
      <w:tblPr>
        <w:tblStyle w:val="TableGrid"/>
        <w:tblW w:w="8545" w:type="dxa"/>
        <w:tblInd w:w="1350" w:type="dxa"/>
        <w:tblLook w:val="04A0" w:firstRow="1" w:lastRow="0" w:firstColumn="1" w:lastColumn="0" w:noHBand="0" w:noVBand="1"/>
      </w:tblPr>
      <w:tblGrid>
        <w:gridCol w:w="3145"/>
        <w:gridCol w:w="2787"/>
        <w:gridCol w:w="2613"/>
      </w:tblGrid>
      <w:tr w:rsidR="00D861FF" w:rsidRPr="006E4F4C" w14:paraId="7534CAE3" w14:textId="77777777" w:rsidTr="00945EC3">
        <w:tc>
          <w:tcPr>
            <w:tcW w:w="3145" w:type="dxa"/>
            <w:shd w:val="clear" w:color="auto" w:fill="E9AF76" w:themeFill="accent2" w:themeFillTint="99"/>
            <w:vAlign w:val="center"/>
          </w:tcPr>
          <w:p w14:paraId="363170EC" w14:textId="77777777" w:rsidR="00D861FF" w:rsidRDefault="00D861FF" w:rsidP="00945EC3">
            <w:pPr>
              <w:pStyle w:val="ListParagraph"/>
              <w:ind w:left="0"/>
              <w:jc w:val="center"/>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2787" w:type="dxa"/>
            <w:shd w:val="clear" w:color="auto" w:fill="E9AF76" w:themeFill="accent2" w:themeFillTint="99"/>
            <w:vAlign w:val="center"/>
          </w:tcPr>
          <w:p w14:paraId="21C5E81A" w14:textId="77777777" w:rsidR="00D861FF" w:rsidRPr="006E4F4C" w:rsidRDefault="00D861FF" w:rsidP="00945EC3">
            <w:pPr>
              <w:pStyle w:val="ListParagraph"/>
              <w:ind w:left="0"/>
              <w:jc w:val="center"/>
              <w:rPr>
                <w:rFonts w:cs="Arial"/>
                <w:sz w:val="24"/>
                <w:szCs w:val="24"/>
              </w:rPr>
            </w:pPr>
            <w:r>
              <w:rPr>
                <w:rFonts w:cs="Arial"/>
                <w:b/>
                <w:sz w:val="24"/>
                <w:szCs w:val="24"/>
              </w:rPr>
              <w:t>Nominated by</w:t>
            </w:r>
          </w:p>
        </w:tc>
        <w:tc>
          <w:tcPr>
            <w:tcW w:w="2613" w:type="dxa"/>
            <w:shd w:val="clear" w:color="auto" w:fill="E9AF76" w:themeFill="accent2" w:themeFillTint="99"/>
            <w:vAlign w:val="center"/>
          </w:tcPr>
          <w:p w14:paraId="4065E32B" w14:textId="77777777" w:rsidR="00D861FF" w:rsidRDefault="00D861FF" w:rsidP="00945EC3">
            <w:pPr>
              <w:pStyle w:val="ListParagraph"/>
              <w:ind w:left="0"/>
              <w:jc w:val="center"/>
              <w:rPr>
                <w:rFonts w:cs="Arial"/>
                <w:sz w:val="24"/>
                <w:szCs w:val="24"/>
              </w:rPr>
            </w:pPr>
            <w:r w:rsidRPr="006E4F4C">
              <w:rPr>
                <w:rFonts w:cs="Arial"/>
                <w:sz w:val="24"/>
                <w:szCs w:val="24"/>
              </w:rPr>
              <w:t>GO Team Members</w:t>
            </w:r>
          </w:p>
          <w:p w14:paraId="1FC8CB87" w14:textId="77777777" w:rsidR="00D861FF" w:rsidRPr="006E4F4C" w:rsidRDefault="00D861FF" w:rsidP="00945EC3">
            <w:pPr>
              <w:pStyle w:val="ListParagraph"/>
              <w:ind w:left="0"/>
              <w:jc w:val="center"/>
              <w:rPr>
                <w:rFonts w:cs="Arial"/>
                <w:sz w:val="24"/>
                <w:szCs w:val="24"/>
              </w:rPr>
            </w:pPr>
            <w:r>
              <w:rPr>
                <w:rFonts w:cs="Arial"/>
                <w:b/>
                <w:sz w:val="24"/>
                <w:szCs w:val="24"/>
              </w:rPr>
              <w:t>I</w:t>
            </w:r>
            <w:r w:rsidRPr="00244CB1">
              <w:rPr>
                <w:rFonts w:cs="Arial"/>
                <w:b/>
                <w:sz w:val="24"/>
                <w:szCs w:val="24"/>
              </w:rPr>
              <w:t>n favor</w:t>
            </w:r>
          </w:p>
        </w:tc>
      </w:tr>
      <w:tr w:rsidR="00D861FF" w14:paraId="701D17B4" w14:textId="77777777" w:rsidTr="00945EC3">
        <w:tc>
          <w:tcPr>
            <w:tcW w:w="3145" w:type="dxa"/>
          </w:tcPr>
          <w:p w14:paraId="0558664C" w14:textId="4F496C3D" w:rsidR="00D861FF" w:rsidRPr="00244CB1" w:rsidRDefault="008B24FC" w:rsidP="00945EC3">
            <w:pPr>
              <w:pStyle w:val="ListParagraph"/>
              <w:ind w:left="0"/>
              <w:rPr>
                <w:rFonts w:cs="Arial"/>
                <w:b/>
                <w:sz w:val="24"/>
                <w:szCs w:val="24"/>
              </w:rPr>
            </w:pPr>
            <w:r>
              <w:rPr>
                <w:rFonts w:cs="Arial"/>
                <w:b/>
                <w:sz w:val="24"/>
                <w:szCs w:val="24"/>
              </w:rPr>
              <w:t xml:space="preserve">Ms. Smith-Fraizer </w:t>
            </w:r>
          </w:p>
        </w:tc>
        <w:tc>
          <w:tcPr>
            <w:tcW w:w="2787" w:type="dxa"/>
          </w:tcPr>
          <w:p w14:paraId="2B592097" w14:textId="379B9B6B" w:rsidR="00D861FF" w:rsidRDefault="008B24FC" w:rsidP="008B24FC">
            <w:pPr>
              <w:pStyle w:val="ListParagraph"/>
              <w:ind w:left="0"/>
              <w:jc w:val="center"/>
              <w:rPr>
                <w:rFonts w:cs="Arial"/>
                <w:sz w:val="24"/>
                <w:szCs w:val="24"/>
              </w:rPr>
            </w:pPr>
            <w:r>
              <w:rPr>
                <w:rFonts w:cs="Arial"/>
                <w:sz w:val="24"/>
                <w:szCs w:val="24"/>
              </w:rPr>
              <w:t>Principal Antone</w:t>
            </w:r>
          </w:p>
        </w:tc>
        <w:tc>
          <w:tcPr>
            <w:tcW w:w="2613" w:type="dxa"/>
          </w:tcPr>
          <w:p w14:paraId="1544166D" w14:textId="22FBABC9" w:rsidR="00D861FF" w:rsidRDefault="008B24FC" w:rsidP="00945EC3">
            <w:pPr>
              <w:pStyle w:val="ListParagraph"/>
              <w:ind w:left="0"/>
              <w:rPr>
                <w:rFonts w:cs="Arial"/>
                <w:sz w:val="24"/>
                <w:szCs w:val="24"/>
              </w:rPr>
            </w:pPr>
            <w:r>
              <w:rPr>
                <w:rFonts w:cs="Arial"/>
                <w:sz w:val="24"/>
                <w:szCs w:val="24"/>
              </w:rPr>
              <w:t>Ms. King, Mr. Myles and Ms. Scott</w:t>
            </w:r>
          </w:p>
        </w:tc>
      </w:tr>
      <w:tr w:rsidR="00D861FF" w14:paraId="493A7E20" w14:textId="77777777" w:rsidTr="00945EC3">
        <w:tc>
          <w:tcPr>
            <w:tcW w:w="3145" w:type="dxa"/>
          </w:tcPr>
          <w:p w14:paraId="272358DE" w14:textId="77777777" w:rsidR="00D861FF" w:rsidRPr="00244CB1" w:rsidRDefault="00D861FF" w:rsidP="00945EC3">
            <w:pPr>
              <w:pStyle w:val="ListParagraph"/>
              <w:ind w:left="0"/>
              <w:rPr>
                <w:rFonts w:cs="Arial"/>
                <w:b/>
                <w:sz w:val="24"/>
                <w:szCs w:val="24"/>
              </w:rPr>
            </w:pPr>
          </w:p>
        </w:tc>
        <w:tc>
          <w:tcPr>
            <w:tcW w:w="2787" w:type="dxa"/>
          </w:tcPr>
          <w:p w14:paraId="1214F586" w14:textId="77777777" w:rsidR="00D861FF" w:rsidRDefault="00D861FF" w:rsidP="00945EC3">
            <w:pPr>
              <w:pStyle w:val="ListParagraph"/>
              <w:ind w:left="0"/>
              <w:rPr>
                <w:rFonts w:cs="Arial"/>
                <w:sz w:val="24"/>
                <w:szCs w:val="24"/>
              </w:rPr>
            </w:pPr>
          </w:p>
        </w:tc>
        <w:tc>
          <w:tcPr>
            <w:tcW w:w="2613" w:type="dxa"/>
          </w:tcPr>
          <w:p w14:paraId="491BC3FC" w14:textId="77777777" w:rsidR="00D861FF" w:rsidRDefault="00D861FF" w:rsidP="00945EC3">
            <w:pPr>
              <w:pStyle w:val="ListParagraph"/>
              <w:ind w:left="0"/>
              <w:rPr>
                <w:rFonts w:cs="Arial"/>
                <w:sz w:val="24"/>
                <w:szCs w:val="24"/>
              </w:rPr>
            </w:pPr>
          </w:p>
        </w:tc>
      </w:tr>
      <w:tr w:rsidR="00D861FF" w14:paraId="516E867E" w14:textId="77777777" w:rsidTr="00945EC3">
        <w:tc>
          <w:tcPr>
            <w:tcW w:w="3145" w:type="dxa"/>
          </w:tcPr>
          <w:p w14:paraId="64057AD3" w14:textId="77777777" w:rsidR="00D861FF" w:rsidRPr="00244CB1" w:rsidRDefault="00D861FF" w:rsidP="00945EC3">
            <w:pPr>
              <w:pStyle w:val="ListParagraph"/>
              <w:ind w:left="0"/>
              <w:rPr>
                <w:rFonts w:cs="Arial"/>
                <w:b/>
                <w:sz w:val="24"/>
                <w:szCs w:val="24"/>
              </w:rPr>
            </w:pPr>
          </w:p>
        </w:tc>
        <w:tc>
          <w:tcPr>
            <w:tcW w:w="2787" w:type="dxa"/>
          </w:tcPr>
          <w:p w14:paraId="4145CB64" w14:textId="77777777" w:rsidR="00D861FF" w:rsidRDefault="00D861FF" w:rsidP="00945EC3">
            <w:pPr>
              <w:pStyle w:val="ListParagraph"/>
              <w:ind w:left="0"/>
              <w:rPr>
                <w:rFonts w:cs="Arial"/>
                <w:sz w:val="24"/>
                <w:szCs w:val="24"/>
              </w:rPr>
            </w:pPr>
          </w:p>
        </w:tc>
        <w:tc>
          <w:tcPr>
            <w:tcW w:w="2613" w:type="dxa"/>
          </w:tcPr>
          <w:p w14:paraId="2D9893E5" w14:textId="77777777" w:rsidR="00D861FF" w:rsidRDefault="00D861FF" w:rsidP="00945EC3">
            <w:pPr>
              <w:pStyle w:val="ListParagraph"/>
              <w:ind w:left="0"/>
              <w:rPr>
                <w:rFonts w:cs="Arial"/>
                <w:sz w:val="24"/>
                <w:szCs w:val="24"/>
              </w:rPr>
            </w:pPr>
          </w:p>
        </w:tc>
      </w:tr>
    </w:tbl>
    <w:p w14:paraId="32FD95AE" w14:textId="77777777" w:rsidR="006E5D1D" w:rsidRDefault="006E5D1D" w:rsidP="006E5D1D">
      <w:pPr>
        <w:pStyle w:val="ListParagraph"/>
        <w:ind w:left="1350"/>
        <w:rPr>
          <w:rFonts w:cs="Arial"/>
          <w:b/>
          <w:sz w:val="24"/>
          <w:szCs w:val="24"/>
        </w:rPr>
      </w:pPr>
    </w:p>
    <w:p w14:paraId="5D5BFBF5" w14:textId="77777777" w:rsidR="00E950B5" w:rsidRDefault="00E950B5" w:rsidP="00E950B5">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p>
    <w:p w14:paraId="4732C709" w14:textId="77777777" w:rsidR="00D861FF" w:rsidRDefault="00D861FF" w:rsidP="006E5D1D">
      <w:pPr>
        <w:pStyle w:val="ListParagraph"/>
        <w:ind w:left="1350"/>
        <w:rPr>
          <w:rFonts w:cs="Arial"/>
          <w:b/>
          <w:sz w:val="24"/>
          <w:szCs w:val="24"/>
        </w:rPr>
      </w:pPr>
    </w:p>
    <w:p w14:paraId="4563FBFE" w14:textId="56F3DA8D" w:rsidR="006E5D1D" w:rsidRDefault="006E5D1D" w:rsidP="006E5D1D">
      <w:pPr>
        <w:pStyle w:val="ListParagraph"/>
        <w:ind w:left="1350"/>
        <w:rPr>
          <w:rFonts w:cs="Arial"/>
          <w:b/>
          <w:sz w:val="24"/>
          <w:szCs w:val="24"/>
        </w:rPr>
      </w:pPr>
      <w:r>
        <w:rPr>
          <w:rFonts w:cs="Arial"/>
          <w:b/>
          <w:sz w:val="24"/>
          <w:szCs w:val="24"/>
        </w:rPr>
        <w:t>SWING SEAT RESULT:</w:t>
      </w:r>
      <w:r w:rsidR="008B24FC">
        <w:rPr>
          <w:rFonts w:cs="Arial"/>
          <w:b/>
          <w:sz w:val="24"/>
          <w:szCs w:val="24"/>
        </w:rPr>
        <w:t xml:space="preserve"> Ms. Smith-Fraizer </w:t>
      </w:r>
    </w:p>
    <w:p w14:paraId="5C2D1A06" w14:textId="77777777" w:rsidR="00A438B7" w:rsidRPr="00A679C5" w:rsidRDefault="00A438B7" w:rsidP="00A438B7">
      <w:pPr>
        <w:pStyle w:val="ListParagraph"/>
        <w:ind w:left="1350"/>
        <w:rPr>
          <w:rFonts w:cs="Arial"/>
          <w:b/>
          <w:sz w:val="24"/>
          <w:szCs w:val="24"/>
        </w:rPr>
      </w:pPr>
    </w:p>
    <w:p w14:paraId="7D6FC067" w14:textId="5C16EA2E" w:rsidR="00057FBF" w:rsidRPr="00511581" w:rsidRDefault="00057FBF" w:rsidP="00EF4370">
      <w:pPr>
        <w:pStyle w:val="ListParagraph"/>
        <w:numPr>
          <w:ilvl w:val="1"/>
          <w:numId w:val="5"/>
        </w:numPr>
        <w:ind w:left="1350" w:hanging="720"/>
        <w:rPr>
          <w:rFonts w:cs="Arial"/>
          <w:b/>
          <w:sz w:val="24"/>
          <w:szCs w:val="24"/>
        </w:rPr>
      </w:pPr>
      <w:r w:rsidRPr="007F654F">
        <w:rPr>
          <w:rFonts w:cs="Arial"/>
          <w:i/>
          <w:sz w:val="24"/>
          <w:szCs w:val="24"/>
        </w:rPr>
        <w:t>For High Schools</w:t>
      </w:r>
      <w:r w:rsidRPr="00511581">
        <w:rPr>
          <w:rFonts w:cs="Arial"/>
          <w:b/>
          <w:sz w:val="24"/>
          <w:szCs w:val="24"/>
        </w:rPr>
        <w:t>: Appoint Student Representative</w:t>
      </w:r>
      <w:r>
        <w:rPr>
          <w:rFonts w:cs="Arial"/>
          <w:b/>
          <w:sz w:val="24"/>
          <w:szCs w:val="24"/>
        </w:rPr>
        <w:t>s</w:t>
      </w:r>
      <w:r w:rsidRPr="00511581">
        <w:rPr>
          <w:rFonts w:cs="Arial"/>
          <w:b/>
          <w:sz w:val="24"/>
          <w:szCs w:val="24"/>
        </w:rPr>
        <w:t xml:space="preserve"> </w:t>
      </w:r>
    </w:p>
    <w:p w14:paraId="43352129" w14:textId="77777777" w:rsidR="00057FBF" w:rsidRDefault="00057FBF" w:rsidP="00057FBF">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1</w:t>
      </w:r>
      <w:r w:rsidRPr="00325553">
        <w:rPr>
          <w:rFonts w:cs="Arial"/>
          <w:b/>
          <w:sz w:val="24"/>
          <w:szCs w:val="24"/>
        </w:rPr>
        <w:t xml:space="preserve">: </w:t>
      </w:r>
      <w:r w:rsidRPr="00325553">
        <w:rPr>
          <w:rFonts w:cs="Arial"/>
          <w:color w:val="0083A9" w:themeColor="accent1"/>
          <w:sz w:val="24"/>
          <w:szCs w:val="24"/>
        </w:rPr>
        <w:t>[Insert Name of Student Representative]</w:t>
      </w:r>
    </w:p>
    <w:p w14:paraId="6845F18B" w14:textId="77777777" w:rsidR="00057FBF" w:rsidRDefault="00057FBF" w:rsidP="00057FBF">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2</w:t>
      </w:r>
      <w:r w:rsidRPr="00325553">
        <w:rPr>
          <w:rFonts w:cs="Arial"/>
          <w:b/>
          <w:sz w:val="24"/>
          <w:szCs w:val="24"/>
        </w:rPr>
        <w:t xml:space="preserve">: </w:t>
      </w:r>
      <w:r w:rsidRPr="00325553">
        <w:rPr>
          <w:rFonts w:cs="Arial"/>
          <w:color w:val="0083A9" w:themeColor="accent1"/>
          <w:sz w:val="24"/>
          <w:szCs w:val="24"/>
        </w:rPr>
        <w:t>[Insert Name of Student Representative]</w:t>
      </w:r>
    </w:p>
    <w:p w14:paraId="6057F42B" w14:textId="77777777" w:rsidR="00057FBF" w:rsidRPr="00057FBF" w:rsidRDefault="00057FBF" w:rsidP="00057FBF">
      <w:pPr>
        <w:pStyle w:val="ListParagraph"/>
        <w:ind w:left="1350"/>
        <w:rPr>
          <w:rFonts w:cs="Arial"/>
          <w:sz w:val="24"/>
          <w:szCs w:val="24"/>
        </w:rPr>
      </w:pPr>
    </w:p>
    <w:p w14:paraId="47367422" w14:textId="5B600C90"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w:t>
      </w:r>
      <w:r w:rsidR="00BA6D28">
        <w:rPr>
          <w:rFonts w:cs="Arial"/>
          <w:i/>
          <w:sz w:val="24"/>
          <w:szCs w:val="24"/>
        </w:rPr>
        <w:t xml:space="preserve"> any</w:t>
      </w:r>
      <w:r>
        <w:rPr>
          <w:rFonts w:cs="Arial"/>
          <w:i/>
          <w:sz w:val="24"/>
          <w:szCs w:val="24"/>
        </w:rPr>
        <w:t xml:space="preserve"> am</w:t>
      </w:r>
      <w:r w:rsidRPr="00484306">
        <w:rPr>
          <w:rFonts w:cs="Arial"/>
          <w:i/>
          <w:sz w:val="24"/>
          <w:szCs w:val="24"/>
        </w:rPr>
        <w:t>endments to the minutes:</w:t>
      </w:r>
    </w:p>
    <w:p w14:paraId="0F1224BB" w14:textId="77777777"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4617CE62"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1A556523"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5915B9E5"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3189594A" w14:textId="77777777"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7D333037" w14:textId="77777777" w:rsidR="007F654F" w:rsidRDefault="007F654F" w:rsidP="007F654F">
      <w:pPr>
        <w:pStyle w:val="ListParagraph"/>
        <w:ind w:left="1350"/>
        <w:rPr>
          <w:rFonts w:cs="Arial"/>
          <w:color w:val="0083A9" w:themeColor="accent1"/>
          <w:sz w:val="24"/>
          <w:szCs w:val="24"/>
        </w:rPr>
      </w:pPr>
    </w:p>
    <w:p w14:paraId="2FCDA0FF" w14:textId="0C491372" w:rsidR="007F654F" w:rsidRPr="003C7BB7" w:rsidRDefault="007F654F" w:rsidP="00EF4370">
      <w:pPr>
        <w:pStyle w:val="ListParagraph"/>
        <w:numPr>
          <w:ilvl w:val="1"/>
          <w:numId w:val="5"/>
        </w:numPr>
        <w:ind w:left="1350" w:hanging="720"/>
        <w:rPr>
          <w:rFonts w:cs="Arial"/>
          <w:b/>
          <w:sz w:val="24"/>
          <w:szCs w:val="24"/>
        </w:rPr>
      </w:pPr>
      <w:r w:rsidRPr="008A73DD">
        <w:rPr>
          <w:rFonts w:cs="Arial"/>
          <w:b/>
          <w:sz w:val="24"/>
          <w:szCs w:val="24"/>
        </w:rPr>
        <w:t>Election of Officers</w:t>
      </w:r>
      <w:r w:rsidR="00D54862">
        <w:rPr>
          <w:rFonts w:cs="Arial"/>
          <w:b/>
          <w:sz w:val="24"/>
          <w:szCs w:val="24"/>
        </w:rPr>
        <w:t xml:space="preserve"> and Representatives</w:t>
      </w:r>
      <w:r>
        <w:rPr>
          <w:rFonts w:cs="Arial"/>
          <w:b/>
          <w:sz w:val="24"/>
          <w:szCs w:val="24"/>
        </w:rPr>
        <w:t xml:space="preserve"> </w:t>
      </w:r>
    </w:p>
    <w:p w14:paraId="7EA62994" w14:textId="77777777" w:rsidR="007F654F" w:rsidRDefault="007F654F" w:rsidP="007F654F">
      <w:pPr>
        <w:pStyle w:val="ListParagraph"/>
        <w:ind w:left="1350"/>
        <w:rPr>
          <w:rFonts w:cs="Arial"/>
          <w:b/>
          <w:sz w:val="24"/>
          <w:szCs w:val="24"/>
        </w:rPr>
      </w:pPr>
    </w:p>
    <w:p w14:paraId="479615E4" w14:textId="4F72D550" w:rsidR="007F654F" w:rsidRPr="0066721A" w:rsidRDefault="007F654F" w:rsidP="00EF4370">
      <w:pPr>
        <w:pStyle w:val="ListParagraph"/>
        <w:numPr>
          <w:ilvl w:val="2"/>
          <w:numId w:val="5"/>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8B24FC">
        <w:rPr>
          <w:rFonts w:cs="Arial"/>
          <w:color w:val="0083A9" w:themeColor="accent1"/>
          <w:sz w:val="24"/>
          <w:szCs w:val="24"/>
        </w:rPr>
        <w:t>Ms. Scott</w:t>
      </w:r>
    </w:p>
    <w:tbl>
      <w:tblPr>
        <w:tblStyle w:val="TableGrid"/>
        <w:tblW w:w="0" w:type="auto"/>
        <w:tblInd w:w="1350" w:type="dxa"/>
        <w:tblLook w:val="04A0" w:firstRow="1" w:lastRow="0" w:firstColumn="1" w:lastColumn="0" w:noHBand="0" w:noVBand="1"/>
      </w:tblPr>
      <w:tblGrid>
        <w:gridCol w:w="2425"/>
        <w:gridCol w:w="5575"/>
      </w:tblGrid>
      <w:tr w:rsidR="007F654F" w:rsidRPr="008A73DD" w14:paraId="1A826623" w14:textId="77777777" w:rsidTr="00B1677A">
        <w:tc>
          <w:tcPr>
            <w:tcW w:w="2425" w:type="dxa"/>
            <w:shd w:val="clear" w:color="auto" w:fill="E9AF76" w:themeFill="accent2" w:themeFillTint="99"/>
          </w:tcPr>
          <w:p w14:paraId="63D2A0DF"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22726B12" w14:textId="77777777" w:rsidR="007F654F" w:rsidRPr="008A73DD" w:rsidRDefault="007F654F" w:rsidP="00B1677A">
            <w:pPr>
              <w:pStyle w:val="ListParagraph"/>
              <w:ind w:left="0"/>
              <w:rPr>
                <w:rFonts w:cs="Arial"/>
                <w:b/>
                <w:sz w:val="24"/>
                <w:szCs w:val="24"/>
              </w:rPr>
            </w:pPr>
            <w:r>
              <w:rPr>
                <w:rFonts w:cs="Arial"/>
                <w:b/>
                <w:sz w:val="24"/>
                <w:szCs w:val="24"/>
              </w:rPr>
              <w:t>Chair</w:t>
            </w:r>
          </w:p>
        </w:tc>
      </w:tr>
      <w:tr w:rsidR="00C33301" w:rsidRPr="006E4F4C" w14:paraId="64B22E4D" w14:textId="77777777" w:rsidTr="00B1677A">
        <w:tc>
          <w:tcPr>
            <w:tcW w:w="2425" w:type="dxa"/>
            <w:shd w:val="clear" w:color="auto" w:fill="E9AF76" w:themeFill="accent2" w:themeFillTint="99"/>
          </w:tcPr>
          <w:p w14:paraId="179502F7" w14:textId="51F60550"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4A9F84B0" w14:textId="6636C20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78FCA2D1" w14:textId="77777777" w:rsidTr="00B1677A">
        <w:tc>
          <w:tcPr>
            <w:tcW w:w="2425" w:type="dxa"/>
          </w:tcPr>
          <w:p w14:paraId="7FEC4E5A" w14:textId="4A5C09A2" w:rsidR="00C33301" w:rsidRPr="00244CB1" w:rsidRDefault="008B24FC" w:rsidP="00C33301">
            <w:pPr>
              <w:pStyle w:val="ListParagraph"/>
              <w:ind w:left="0"/>
              <w:rPr>
                <w:rFonts w:cs="Arial"/>
                <w:b/>
                <w:sz w:val="24"/>
                <w:szCs w:val="24"/>
              </w:rPr>
            </w:pPr>
            <w:r>
              <w:rPr>
                <w:rFonts w:cs="Arial"/>
                <w:b/>
                <w:sz w:val="24"/>
                <w:szCs w:val="24"/>
              </w:rPr>
              <w:t>Ms. Scott</w:t>
            </w:r>
          </w:p>
        </w:tc>
        <w:tc>
          <w:tcPr>
            <w:tcW w:w="5575" w:type="dxa"/>
          </w:tcPr>
          <w:p w14:paraId="2786C9E8" w14:textId="244B08E9" w:rsidR="00C33301" w:rsidRDefault="008B24FC" w:rsidP="00C33301">
            <w:pPr>
              <w:pStyle w:val="ListParagraph"/>
              <w:ind w:left="0"/>
              <w:rPr>
                <w:rFonts w:cs="Arial"/>
                <w:sz w:val="24"/>
                <w:szCs w:val="24"/>
              </w:rPr>
            </w:pPr>
            <w:r>
              <w:rPr>
                <w:rFonts w:cs="Arial"/>
                <w:sz w:val="24"/>
                <w:szCs w:val="24"/>
              </w:rPr>
              <w:t>Mr. Myles, Ms. Glass, Ms. King, and Ms. Smith-Fraizer</w:t>
            </w:r>
          </w:p>
        </w:tc>
      </w:tr>
      <w:tr w:rsidR="00C33301" w14:paraId="6BEE2222" w14:textId="77777777" w:rsidTr="00B1677A">
        <w:tc>
          <w:tcPr>
            <w:tcW w:w="2425" w:type="dxa"/>
          </w:tcPr>
          <w:p w14:paraId="0EFF2E74" w14:textId="0F0B4817" w:rsidR="00C33301" w:rsidRPr="00244CB1" w:rsidRDefault="00C33301" w:rsidP="00C33301">
            <w:pPr>
              <w:pStyle w:val="ListParagraph"/>
              <w:ind w:left="0"/>
              <w:rPr>
                <w:rFonts w:cs="Arial"/>
                <w:b/>
                <w:sz w:val="24"/>
                <w:szCs w:val="24"/>
              </w:rPr>
            </w:pPr>
          </w:p>
        </w:tc>
        <w:tc>
          <w:tcPr>
            <w:tcW w:w="5575" w:type="dxa"/>
          </w:tcPr>
          <w:p w14:paraId="6EA5DBCC" w14:textId="77777777" w:rsidR="00C33301" w:rsidRDefault="00C33301" w:rsidP="00C33301">
            <w:pPr>
              <w:pStyle w:val="ListParagraph"/>
              <w:ind w:left="0"/>
              <w:rPr>
                <w:rFonts w:cs="Arial"/>
                <w:sz w:val="24"/>
                <w:szCs w:val="24"/>
              </w:rPr>
            </w:pPr>
          </w:p>
        </w:tc>
      </w:tr>
      <w:tr w:rsidR="00C33301" w14:paraId="31A1880C" w14:textId="77777777" w:rsidTr="00B1677A">
        <w:tc>
          <w:tcPr>
            <w:tcW w:w="2425" w:type="dxa"/>
          </w:tcPr>
          <w:p w14:paraId="29A06A77" w14:textId="3ED951E1" w:rsidR="00C33301" w:rsidRPr="00244CB1" w:rsidRDefault="00C33301" w:rsidP="00C33301">
            <w:pPr>
              <w:pStyle w:val="ListParagraph"/>
              <w:ind w:left="0"/>
              <w:rPr>
                <w:rFonts w:cs="Arial"/>
                <w:b/>
                <w:sz w:val="24"/>
                <w:szCs w:val="24"/>
              </w:rPr>
            </w:pPr>
          </w:p>
        </w:tc>
        <w:tc>
          <w:tcPr>
            <w:tcW w:w="5575" w:type="dxa"/>
          </w:tcPr>
          <w:p w14:paraId="0A21114E" w14:textId="77777777" w:rsidR="00C33301" w:rsidRDefault="00C33301" w:rsidP="00C33301">
            <w:pPr>
              <w:pStyle w:val="ListParagraph"/>
              <w:ind w:left="0"/>
              <w:rPr>
                <w:rFonts w:cs="Arial"/>
                <w:sz w:val="24"/>
                <w:szCs w:val="24"/>
              </w:rPr>
            </w:pPr>
          </w:p>
        </w:tc>
      </w:tr>
    </w:tbl>
    <w:p w14:paraId="4A9A6AFA" w14:textId="77777777" w:rsidR="007F654F" w:rsidRDefault="007F654F" w:rsidP="007F654F">
      <w:pPr>
        <w:pStyle w:val="ListParagraph"/>
        <w:ind w:left="2160"/>
        <w:rPr>
          <w:rFonts w:cs="Arial"/>
          <w:b/>
          <w:sz w:val="24"/>
          <w:szCs w:val="24"/>
        </w:rPr>
      </w:pPr>
    </w:p>
    <w:p w14:paraId="64187F35" w14:textId="77777777"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p>
    <w:p w14:paraId="15F7FA4F" w14:textId="77777777" w:rsidR="003D2CAA" w:rsidRPr="008F525A" w:rsidRDefault="003D2CAA" w:rsidP="007F654F">
      <w:pPr>
        <w:pStyle w:val="ListParagraph"/>
        <w:ind w:left="2160"/>
        <w:rPr>
          <w:rFonts w:cs="Arial"/>
          <w:b/>
          <w:sz w:val="24"/>
          <w:szCs w:val="24"/>
        </w:rPr>
      </w:pPr>
    </w:p>
    <w:p w14:paraId="2106E7F1" w14:textId="30152C8E" w:rsidR="007F654F" w:rsidRPr="003C7BB7" w:rsidRDefault="007F654F" w:rsidP="00EF4370">
      <w:pPr>
        <w:pStyle w:val="ListParagraph"/>
        <w:numPr>
          <w:ilvl w:val="2"/>
          <w:numId w:val="5"/>
        </w:numPr>
        <w:rPr>
          <w:rFonts w:cs="Arial"/>
          <w:b/>
          <w:sz w:val="24"/>
          <w:szCs w:val="24"/>
        </w:rPr>
      </w:pPr>
      <w:r>
        <w:rPr>
          <w:rFonts w:cs="Arial"/>
          <w:b/>
          <w:sz w:val="24"/>
          <w:szCs w:val="24"/>
        </w:rPr>
        <w:lastRenderedPageBreak/>
        <w:t>Vice Chair: Result:</w:t>
      </w:r>
      <w:r w:rsidRPr="000C7C8A">
        <w:rPr>
          <w:rFonts w:cs="Arial"/>
          <w:color w:val="0083A9" w:themeColor="accent1"/>
          <w:sz w:val="24"/>
          <w:szCs w:val="24"/>
        </w:rPr>
        <w:t xml:space="preserve"> </w:t>
      </w:r>
      <w:r w:rsidR="008B24FC">
        <w:rPr>
          <w:rFonts w:cs="Arial"/>
          <w:color w:val="0083A9" w:themeColor="accent1"/>
          <w:sz w:val="24"/>
          <w:szCs w:val="24"/>
        </w:rPr>
        <w:t>Mr. Myles</w:t>
      </w:r>
    </w:p>
    <w:tbl>
      <w:tblPr>
        <w:tblStyle w:val="TableGrid"/>
        <w:tblW w:w="0" w:type="auto"/>
        <w:tblInd w:w="1350" w:type="dxa"/>
        <w:tblLook w:val="04A0" w:firstRow="1" w:lastRow="0" w:firstColumn="1" w:lastColumn="0" w:noHBand="0" w:noVBand="1"/>
      </w:tblPr>
      <w:tblGrid>
        <w:gridCol w:w="2425"/>
        <w:gridCol w:w="5575"/>
      </w:tblGrid>
      <w:tr w:rsidR="007F654F" w:rsidRPr="008A73DD" w14:paraId="05D75A7E" w14:textId="77777777" w:rsidTr="00B1677A">
        <w:tc>
          <w:tcPr>
            <w:tcW w:w="2425" w:type="dxa"/>
            <w:shd w:val="clear" w:color="auto" w:fill="E9AF76" w:themeFill="accent2" w:themeFillTint="99"/>
          </w:tcPr>
          <w:p w14:paraId="20FCCA57"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CEB3184" w14:textId="77777777" w:rsidR="007F654F" w:rsidRPr="008A73DD" w:rsidRDefault="007F654F" w:rsidP="00B1677A">
            <w:pPr>
              <w:pStyle w:val="ListParagraph"/>
              <w:ind w:left="0"/>
              <w:rPr>
                <w:rFonts w:cs="Arial"/>
                <w:b/>
                <w:sz w:val="24"/>
                <w:szCs w:val="24"/>
              </w:rPr>
            </w:pPr>
            <w:r>
              <w:rPr>
                <w:rFonts w:cs="Arial"/>
                <w:b/>
                <w:sz w:val="24"/>
                <w:szCs w:val="24"/>
              </w:rPr>
              <w:t>Vice Chair</w:t>
            </w:r>
          </w:p>
        </w:tc>
      </w:tr>
      <w:tr w:rsidR="00C33301" w:rsidRPr="006E4F4C" w14:paraId="1979169E" w14:textId="77777777" w:rsidTr="00B1677A">
        <w:tc>
          <w:tcPr>
            <w:tcW w:w="2425" w:type="dxa"/>
            <w:shd w:val="clear" w:color="auto" w:fill="E9AF76" w:themeFill="accent2" w:themeFillTint="99"/>
          </w:tcPr>
          <w:p w14:paraId="31B73677" w14:textId="1023030F"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5CB150E4" w14:textId="2A390EA6"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42B4DAE6" w14:textId="77777777" w:rsidTr="00B1677A">
        <w:tc>
          <w:tcPr>
            <w:tcW w:w="2425" w:type="dxa"/>
          </w:tcPr>
          <w:p w14:paraId="2FE3C74B" w14:textId="2D17093B" w:rsidR="00C33301" w:rsidRPr="00244CB1" w:rsidRDefault="008B24FC" w:rsidP="00C33301">
            <w:pPr>
              <w:pStyle w:val="ListParagraph"/>
              <w:ind w:left="0"/>
              <w:rPr>
                <w:rFonts w:cs="Arial"/>
                <w:b/>
                <w:sz w:val="24"/>
                <w:szCs w:val="24"/>
              </w:rPr>
            </w:pPr>
            <w:r>
              <w:rPr>
                <w:rFonts w:cs="Arial"/>
                <w:b/>
                <w:sz w:val="24"/>
                <w:szCs w:val="24"/>
              </w:rPr>
              <w:t>Mr. Myles</w:t>
            </w:r>
          </w:p>
        </w:tc>
        <w:tc>
          <w:tcPr>
            <w:tcW w:w="5575" w:type="dxa"/>
          </w:tcPr>
          <w:p w14:paraId="50616036" w14:textId="3D8ABAE2" w:rsidR="00C33301" w:rsidRDefault="008B24FC" w:rsidP="00C33301">
            <w:pPr>
              <w:pStyle w:val="ListParagraph"/>
              <w:ind w:left="0"/>
              <w:rPr>
                <w:rFonts w:cs="Arial"/>
                <w:sz w:val="24"/>
                <w:szCs w:val="24"/>
              </w:rPr>
            </w:pPr>
            <w:r>
              <w:rPr>
                <w:rFonts w:cs="Arial"/>
                <w:sz w:val="24"/>
                <w:szCs w:val="24"/>
              </w:rPr>
              <w:t>Ms. Scott, Ms. Glass, Ms. King, and Ms. Smith-Fraizer</w:t>
            </w:r>
          </w:p>
        </w:tc>
      </w:tr>
      <w:tr w:rsidR="00C33301" w:rsidRPr="00673C3C" w14:paraId="26573470" w14:textId="77777777" w:rsidTr="00B1677A">
        <w:tc>
          <w:tcPr>
            <w:tcW w:w="2425" w:type="dxa"/>
          </w:tcPr>
          <w:p w14:paraId="2F3E76E2" w14:textId="45186011" w:rsidR="00C33301" w:rsidRPr="00673C3C" w:rsidRDefault="00C33301" w:rsidP="00C33301">
            <w:pPr>
              <w:pStyle w:val="ListParagraph"/>
              <w:ind w:left="0"/>
              <w:rPr>
                <w:rFonts w:cstheme="minorHAnsi"/>
                <w:b/>
                <w:sz w:val="24"/>
                <w:szCs w:val="24"/>
              </w:rPr>
            </w:pPr>
          </w:p>
        </w:tc>
        <w:tc>
          <w:tcPr>
            <w:tcW w:w="5575" w:type="dxa"/>
          </w:tcPr>
          <w:p w14:paraId="0A6380F7" w14:textId="77777777" w:rsidR="00C33301" w:rsidRPr="00673C3C" w:rsidRDefault="00C33301" w:rsidP="00C33301">
            <w:pPr>
              <w:pStyle w:val="ListParagraph"/>
              <w:ind w:left="0"/>
              <w:rPr>
                <w:rFonts w:cstheme="minorHAnsi"/>
                <w:sz w:val="24"/>
                <w:szCs w:val="24"/>
              </w:rPr>
            </w:pPr>
          </w:p>
        </w:tc>
      </w:tr>
      <w:tr w:rsidR="00C33301" w:rsidRPr="00673C3C" w14:paraId="3BAA2022" w14:textId="77777777" w:rsidTr="00B1677A">
        <w:tc>
          <w:tcPr>
            <w:tcW w:w="2425" w:type="dxa"/>
          </w:tcPr>
          <w:p w14:paraId="7A8362B5" w14:textId="532A5201" w:rsidR="00C33301" w:rsidRPr="00673C3C" w:rsidRDefault="00C33301" w:rsidP="00C33301">
            <w:pPr>
              <w:pStyle w:val="ListParagraph"/>
              <w:ind w:left="0"/>
              <w:rPr>
                <w:rFonts w:cstheme="minorHAnsi"/>
                <w:b/>
                <w:sz w:val="24"/>
                <w:szCs w:val="24"/>
              </w:rPr>
            </w:pPr>
          </w:p>
        </w:tc>
        <w:tc>
          <w:tcPr>
            <w:tcW w:w="5575" w:type="dxa"/>
          </w:tcPr>
          <w:p w14:paraId="1D6EB889" w14:textId="77777777" w:rsidR="00C33301" w:rsidRPr="00673C3C" w:rsidRDefault="00C33301" w:rsidP="00C33301">
            <w:pPr>
              <w:pStyle w:val="ListParagraph"/>
              <w:ind w:left="0"/>
              <w:rPr>
                <w:rFonts w:cstheme="minorHAnsi"/>
                <w:sz w:val="24"/>
                <w:szCs w:val="24"/>
              </w:rPr>
            </w:pPr>
          </w:p>
        </w:tc>
      </w:tr>
    </w:tbl>
    <w:p w14:paraId="089F9351" w14:textId="77777777" w:rsidR="007F654F" w:rsidRPr="00673C3C" w:rsidRDefault="007F654F" w:rsidP="007F654F">
      <w:pPr>
        <w:pStyle w:val="ListParagraph"/>
        <w:ind w:left="2160"/>
        <w:rPr>
          <w:rFonts w:cstheme="minorHAnsi"/>
          <w:b/>
          <w:sz w:val="24"/>
          <w:szCs w:val="24"/>
        </w:rPr>
      </w:pPr>
    </w:p>
    <w:p w14:paraId="1A3DCAA7" w14:textId="77777777" w:rsidR="00395569" w:rsidRPr="00673C3C" w:rsidRDefault="00395569" w:rsidP="00395569">
      <w:pPr>
        <w:pStyle w:val="ListParagraph"/>
        <w:ind w:left="1350"/>
        <w:rPr>
          <w:rFonts w:cstheme="minorHAnsi"/>
          <w:b/>
          <w:sz w:val="24"/>
          <w:szCs w:val="24"/>
        </w:rPr>
      </w:pPr>
      <w:r w:rsidRPr="00673C3C">
        <w:rPr>
          <w:rFonts w:cstheme="minorHAnsi"/>
          <w:bCs/>
          <w:sz w:val="24"/>
          <w:szCs w:val="24"/>
        </w:rPr>
        <w:t xml:space="preserve">GO Team Members who </w:t>
      </w:r>
      <w:r w:rsidRPr="00673C3C">
        <w:rPr>
          <w:rFonts w:cstheme="minorHAnsi"/>
          <w:b/>
          <w:sz w:val="24"/>
          <w:szCs w:val="24"/>
        </w:rPr>
        <w:t xml:space="preserve">ABSTAINED </w:t>
      </w:r>
      <w:r w:rsidRPr="00673C3C">
        <w:rPr>
          <w:rFonts w:cstheme="minorHAnsi"/>
          <w:bCs/>
          <w:sz w:val="24"/>
          <w:szCs w:val="24"/>
        </w:rPr>
        <w:t>from voting:</w:t>
      </w:r>
    </w:p>
    <w:p w14:paraId="389A678A" w14:textId="77777777" w:rsidR="003D2CAA" w:rsidRPr="00673C3C" w:rsidRDefault="003D2CAA" w:rsidP="007F654F">
      <w:pPr>
        <w:pStyle w:val="ListParagraph"/>
        <w:ind w:left="2160"/>
        <w:rPr>
          <w:rFonts w:cstheme="minorHAnsi"/>
          <w:b/>
          <w:sz w:val="24"/>
          <w:szCs w:val="24"/>
        </w:rPr>
      </w:pPr>
    </w:p>
    <w:p w14:paraId="67BBB6B4" w14:textId="05DC121C" w:rsidR="007F654F" w:rsidRPr="00673C3C" w:rsidRDefault="007F654F" w:rsidP="00EF4370">
      <w:pPr>
        <w:pStyle w:val="ListParagraph"/>
        <w:numPr>
          <w:ilvl w:val="2"/>
          <w:numId w:val="5"/>
        </w:numPr>
        <w:rPr>
          <w:rFonts w:cstheme="minorHAnsi"/>
          <w:b/>
          <w:sz w:val="24"/>
          <w:szCs w:val="24"/>
        </w:rPr>
      </w:pPr>
      <w:r w:rsidRPr="00673C3C">
        <w:rPr>
          <w:rFonts w:cstheme="minorHAnsi"/>
          <w:b/>
          <w:sz w:val="24"/>
          <w:szCs w:val="24"/>
        </w:rPr>
        <w:t xml:space="preserve">Secretary: Result: </w:t>
      </w:r>
      <w:r w:rsidR="008B24FC" w:rsidRPr="00673C3C">
        <w:rPr>
          <w:rFonts w:cstheme="minorHAnsi"/>
          <w:color w:val="0083A9" w:themeColor="accent1"/>
          <w:sz w:val="24"/>
          <w:szCs w:val="24"/>
        </w:rPr>
        <w:t>Ms. King</w:t>
      </w:r>
    </w:p>
    <w:tbl>
      <w:tblPr>
        <w:tblStyle w:val="TableGrid"/>
        <w:tblW w:w="0" w:type="auto"/>
        <w:tblInd w:w="1350" w:type="dxa"/>
        <w:tblLook w:val="04A0" w:firstRow="1" w:lastRow="0" w:firstColumn="1" w:lastColumn="0" w:noHBand="0" w:noVBand="1"/>
      </w:tblPr>
      <w:tblGrid>
        <w:gridCol w:w="2425"/>
        <w:gridCol w:w="5575"/>
      </w:tblGrid>
      <w:tr w:rsidR="007F654F" w:rsidRPr="00673C3C" w14:paraId="14BE33F8" w14:textId="77777777" w:rsidTr="00B1677A">
        <w:tc>
          <w:tcPr>
            <w:tcW w:w="2425" w:type="dxa"/>
            <w:shd w:val="clear" w:color="auto" w:fill="E9AF76" w:themeFill="accent2" w:themeFillTint="99"/>
          </w:tcPr>
          <w:p w14:paraId="275D119A" w14:textId="77777777" w:rsidR="007F654F" w:rsidRPr="00673C3C" w:rsidRDefault="007F654F" w:rsidP="00B1677A">
            <w:pPr>
              <w:pStyle w:val="ListParagraph"/>
              <w:ind w:left="0"/>
              <w:rPr>
                <w:rFonts w:cstheme="minorHAnsi"/>
                <w:b/>
                <w:sz w:val="24"/>
                <w:szCs w:val="24"/>
              </w:rPr>
            </w:pPr>
            <w:r w:rsidRPr="00673C3C">
              <w:rPr>
                <w:rFonts w:cstheme="minorHAnsi"/>
                <w:b/>
                <w:sz w:val="24"/>
                <w:szCs w:val="24"/>
              </w:rPr>
              <w:t>Officer Position:</w:t>
            </w:r>
          </w:p>
        </w:tc>
        <w:tc>
          <w:tcPr>
            <w:tcW w:w="5575" w:type="dxa"/>
            <w:shd w:val="clear" w:color="auto" w:fill="E9AF76" w:themeFill="accent2" w:themeFillTint="99"/>
          </w:tcPr>
          <w:p w14:paraId="3878FE3D" w14:textId="77777777" w:rsidR="007F654F" w:rsidRPr="00673C3C" w:rsidRDefault="007F654F" w:rsidP="00B1677A">
            <w:pPr>
              <w:pStyle w:val="ListParagraph"/>
              <w:ind w:left="0"/>
              <w:rPr>
                <w:rFonts w:cstheme="minorHAnsi"/>
                <w:b/>
                <w:sz w:val="24"/>
                <w:szCs w:val="24"/>
              </w:rPr>
            </w:pPr>
            <w:r w:rsidRPr="00673C3C">
              <w:rPr>
                <w:rFonts w:cstheme="minorHAnsi"/>
                <w:b/>
                <w:sz w:val="24"/>
                <w:szCs w:val="24"/>
              </w:rPr>
              <w:t>Secretary</w:t>
            </w:r>
          </w:p>
        </w:tc>
      </w:tr>
      <w:tr w:rsidR="00C33301" w:rsidRPr="00673C3C" w14:paraId="2D398436" w14:textId="77777777" w:rsidTr="00B1677A">
        <w:tc>
          <w:tcPr>
            <w:tcW w:w="2425" w:type="dxa"/>
            <w:shd w:val="clear" w:color="auto" w:fill="E9AF76" w:themeFill="accent2" w:themeFillTint="99"/>
          </w:tcPr>
          <w:p w14:paraId="5FDC6159" w14:textId="6C130516" w:rsidR="00C33301" w:rsidRPr="00673C3C" w:rsidRDefault="00C33301" w:rsidP="00C33301">
            <w:pPr>
              <w:pStyle w:val="ListParagraph"/>
              <w:ind w:left="0"/>
              <w:rPr>
                <w:rFonts w:cstheme="minorHAnsi"/>
                <w:sz w:val="24"/>
                <w:szCs w:val="24"/>
              </w:rPr>
            </w:pPr>
            <w:r w:rsidRPr="00673C3C">
              <w:rPr>
                <w:rFonts w:cstheme="minorHAnsi"/>
                <w:b/>
                <w:sz w:val="24"/>
                <w:szCs w:val="24"/>
              </w:rPr>
              <w:t>Nominee Name</w:t>
            </w:r>
          </w:p>
        </w:tc>
        <w:tc>
          <w:tcPr>
            <w:tcW w:w="5575" w:type="dxa"/>
            <w:shd w:val="clear" w:color="auto" w:fill="E9AF76" w:themeFill="accent2" w:themeFillTint="99"/>
          </w:tcPr>
          <w:p w14:paraId="248F6C46" w14:textId="30B717BA" w:rsidR="00C33301" w:rsidRPr="00673C3C" w:rsidRDefault="00C33301" w:rsidP="00C33301">
            <w:pPr>
              <w:pStyle w:val="ListParagraph"/>
              <w:ind w:left="0"/>
              <w:rPr>
                <w:rFonts w:cstheme="minorHAnsi"/>
                <w:sz w:val="24"/>
                <w:szCs w:val="24"/>
              </w:rPr>
            </w:pPr>
            <w:r w:rsidRPr="00673C3C">
              <w:rPr>
                <w:rFonts w:cstheme="minorHAnsi"/>
                <w:sz w:val="24"/>
                <w:szCs w:val="24"/>
              </w:rPr>
              <w:t xml:space="preserve">GO Team Members </w:t>
            </w:r>
            <w:r w:rsidRPr="00673C3C">
              <w:rPr>
                <w:rFonts w:cstheme="minorHAnsi"/>
                <w:b/>
                <w:sz w:val="24"/>
                <w:szCs w:val="24"/>
              </w:rPr>
              <w:t xml:space="preserve">In favor </w:t>
            </w:r>
            <w:r w:rsidRPr="00673C3C">
              <w:rPr>
                <w:rFonts w:cstheme="minorHAnsi"/>
                <w:bCs/>
                <w:sz w:val="24"/>
                <w:szCs w:val="24"/>
              </w:rPr>
              <w:t>of Nominee</w:t>
            </w:r>
          </w:p>
        </w:tc>
      </w:tr>
      <w:tr w:rsidR="00C33301" w:rsidRPr="00673C3C" w14:paraId="056D33F1" w14:textId="77777777" w:rsidTr="00B1677A">
        <w:tc>
          <w:tcPr>
            <w:tcW w:w="2425" w:type="dxa"/>
          </w:tcPr>
          <w:p w14:paraId="7DF4FB06" w14:textId="22E51474" w:rsidR="00C33301" w:rsidRPr="00673C3C" w:rsidRDefault="008B24FC" w:rsidP="00C33301">
            <w:pPr>
              <w:pStyle w:val="ListParagraph"/>
              <w:ind w:left="0"/>
              <w:rPr>
                <w:rFonts w:cstheme="minorHAnsi"/>
                <w:b/>
                <w:sz w:val="24"/>
                <w:szCs w:val="24"/>
              </w:rPr>
            </w:pPr>
            <w:r w:rsidRPr="00673C3C">
              <w:rPr>
                <w:rFonts w:cstheme="minorHAnsi"/>
                <w:b/>
                <w:sz w:val="24"/>
                <w:szCs w:val="24"/>
              </w:rPr>
              <w:t>Ms. King</w:t>
            </w:r>
          </w:p>
        </w:tc>
        <w:tc>
          <w:tcPr>
            <w:tcW w:w="5575" w:type="dxa"/>
          </w:tcPr>
          <w:p w14:paraId="3A4F0B31" w14:textId="1A1B456A" w:rsidR="00C33301" w:rsidRPr="00673C3C" w:rsidRDefault="008B24FC" w:rsidP="00C33301">
            <w:pPr>
              <w:pStyle w:val="ListParagraph"/>
              <w:ind w:left="0"/>
              <w:rPr>
                <w:rFonts w:cstheme="minorHAnsi"/>
                <w:sz w:val="24"/>
                <w:szCs w:val="24"/>
              </w:rPr>
            </w:pPr>
            <w:r w:rsidRPr="00673C3C">
              <w:rPr>
                <w:rFonts w:cstheme="minorHAnsi"/>
                <w:sz w:val="24"/>
                <w:szCs w:val="24"/>
              </w:rPr>
              <w:t>Ms. Scott, Ms. Glass, Ms. Smith-Fraizer, and Mr. Myles</w:t>
            </w:r>
          </w:p>
        </w:tc>
      </w:tr>
      <w:tr w:rsidR="00C33301" w:rsidRPr="00673C3C" w14:paraId="179917BA" w14:textId="77777777" w:rsidTr="00B1677A">
        <w:tc>
          <w:tcPr>
            <w:tcW w:w="2425" w:type="dxa"/>
          </w:tcPr>
          <w:p w14:paraId="496E4F8F" w14:textId="1667F0DC" w:rsidR="00C33301" w:rsidRPr="00673C3C" w:rsidRDefault="00C33301" w:rsidP="00C33301">
            <w:pPr>
              <w:pStyle w:val="ListParagraph"/>
              <w:ind w:left="0"/>
              <w:rPr>
                <w:rFonts w:cstheme="minorHAnsi"/>
                <w:b/>
                <w:sz w:val="24"/>
                <w:szCs w:val="24"/>
              </w:rPr>
            </w:pPr>
          </w:p>
        </w:tc>
        <w:tc>
          <w:tcPr>
            <w:tcW w:w="5575" w:type="dxa"/>
          </w:tcPr>
          <w:p w14:paraId="27EF04D5" w14:textId="77777777" w:rsidR="00C33301" w:rsidRPr="00673C3C" w:rsidRDefault="00C33301" w:rsidP="00C33301">
            <w:pPr>
              <w:pStyle w:val="ListParagraph"/>
              <w:ind w:left="0"/>
              <w:rPr>
                <w:rFonts w:cstheme="minorHAnsi"/>
                <w:sz w:val="24"/>
                <w:szCs w:val="24"/>
              </w:rPr>
            </w:pPr>
          </w:p>
        </w:tc>
      </w:tr>
      <w:tr w:rsidR="00C33301" w:rsidRPr="00673C3C" w14:paraId="07C70F10" w14:textId="77777777" w:rsidTr="00B1677A">
        <w:tc>
          <w:tcPr>
            <w:tcW w:w="2425" w:type="dxa"/>
          </w:tcPr>
          <w:p w14:paraId="673004D2" w14:textId="2C8FD2B5" w:rsidR="00C33301" w:rsidRPr="00673C3C" w:rsidRDefault="00C33301" w:rsidP="00C33301">
            <w:pPr>
              <w:pStyle w:val="ListParagraph"/>
              <w:ind w:left="0"/>
              <w:rPr>
                <w:rFonts w:cstheme="minorHAnsi"/>
                <w:b/>
                <w:sz w:val="24"/>
                <w:szCs w:val="24"/>
              </w:rPr>
            </w:pPr>
          </w:p>
        </w:tc>
        <w:tc>
          <w:tcPr>
            <w:tcW w:w="5575" w:type="dxa"/>
          </w:tcPr>
          <w:p w14:paraId="3835ECB8" w14:textId="77777777" w:rsidR="00C33301" w:rsidRPr="00673C3C" w:rsidRDefault="00C33301" w:rsidP="00C33301">
            <w:pPr>
              <w:pStyle w:val="ListParagraph"/>
              <w:ind w:left="0"/>
              <w:rPr>
                <w:rFonts w:cstheme="minorHAnsi"/>
                <w:sz w:val="24"/>
                <w:szCs w:val="24"/>
              </w:rPr>
            </w:pPr>
          </w:p>
        </w:tc>
      </w:tr>
    </w:tbl>
    <w:p w14:paraId="7A997F79" w14:textId="77777777" w:rsidR="007F654F" w:rsidRPr="00673C3C" w:rsidRDefault="007F654F" w:rsidP="007F654F">
      <w:pPr>
        <w:pStyle w:val="ListParagraph"/>
        <w:ind w:left="2160"/>
        <w:rPr>
          <w:rFonts w:cstheme="minorHAnsi"/>
          <w:b/>
          <w:sz w:val="24"/>
          <w:szCs w:val="24"/>
        </w:rPr>
      </w:pPr>
    </w:p>
    <w:p w14:paraId="428CF49A" w14:textId="77777777" w:rsidR="00395569" w:rsidRPr="00673C3C" w:rsidRDefault="00395569" w:rsidP="00395569">
      <w:pPr>
        <w:pStyle w:val="ListParagraph"/>
        <w:ind w:left="1350"/>
        <w:rPr>
          <w:rFonts w:cstheme="minorHAnsi"/>
          <w:b/>
          <w:sz w:val="24"/>
          <w:szCs w:val="24"/>
        </w:rPr>
      </w:pPr>
      <w:r w:rsidRPr="00673C3C">
        <w:rPr>
          <w:rFonts w:cstheme="minorHAnsi"/>
          <w:bCs/>
          <w:sz w:val="24"/>
          <w:szCs w:val="24"/>
        </w:rPr>
        <w:t xml:space="preserve">GO Team Members who </w:t>
      </w:r>
      <w:r w:rsidRPr="00673C3C">
        <w:rPr>
          <w:rFonts w:cstheme="minorHAnsi"/>
          <w:b/>
          <w:sz w:val="24"/>
          <w:szCs w:val="24"/>
        </w:rPr>
        <w:t xml:space="preserve">ABSTAINED </w:t>
      </w:r>
      <w:r w:rsidRPr="00673C3C">
        <w:rPr>
          <w:rFonts w:cstheme="minorHAnsi"/>
          <w:bCs/>
          <w:sz w:val="24"/>
          <w:szCs w:val="24"/>
        </w:rPr>
        <w:t>from voting:</w:t>
      </w:r>
    </w:p>
    <w:p w14:paraId="59644BA3" w14:textId="77777777" w:rsidR="003D2CAA" w:rsidRPr="00673C3C" w:rsidRDefault="003D2CAA" w:rsidP="007F654F">
      <w:pPr>
        <w:pStyle w:val="ListParagraph"/>
        <w:ind w:left="2160"/>
        <w:rPr>
          <w:rFonts w:cstheme="minorHAnsi"/>
          <w:b/>
          <w:sz w:val="24"/>
          <w:szCs w:val="24"/>
        </w:rPr>
      </w:pPr>
    </w:p>
    <w:p w14:paraId="692399BF" w14:textId="4A67CBB9" w:rsidR="007F654F" w:rsidRPr="00673C3C" w:rsidRDefault="007F654F" w:rsidP="00EF4370">
      <w:pPr>
        <w:pStyle w:val="ListParagraph"/>
        <w:numPr>
          <w:ilvl w:val="2"/>
          <w:numId w:val="5"/>
        </w:numPr>
        <w:rPr>
          <w:rFonts w:cstheme="minorHAnsi"/>
          <w:b/>
          <w:sz w:val="24"/>
          <w:szCs w:val="24"/>
        </w:rPr>
      </w:pPr>
      <w:r w:rsidRPr="00673C3C">
        <w:rPr>
          <w:rFonts w:cstheme="minorHAnsi"/>
          <w:b/>
          <w:sz w:val="24"/>
          <w:szCs w:val="24"/>
        </w:rPr>
        <w:t xml:space="preserve">Cluster Representative: Result: </w:t>
      </w:r>
      <w:r w:rsidR="008B24FC" w:rsidRPr="00673C3C">
        <w:rPr>
          <w:rFonts w:cstheme="minorHAnsi"/>
          <w:color w:val="0083A9" w:themeColor="accent1"/>
          <w:sz w:val="24"/>
          <w:szCs w:val="24"/>
        </w:rPr>
        <w:t xml:space="preserve">Ms. Smith-Fraizer </w:t>
      </w:r>
    </w:p>
    <w:tbl>
      <w:tblPr>
        <w:tblStyle w:val="TableGrid"/>
        <w:tblW w:w="0" w:type="auto"/>
        <w:tblInd w:w="1350" w:type="dxa"/>
        <w:tblLook w:val="04A0" w:firstRow="1" w:lastRow="0" w:firstColumn="1" w:lastColumn="0" w:noHBand="0" w:noVBand="1"/>
      </w:tblPr>
      <w:tblGrid>
        <w:gridCol w:w="2425"/>
        <w:gridCol w:w="5575"/>
      </w:tblGrid>
      <w:tr w:rsidR="007F654F" w:rsidRPr="00673C3C" w14:paraId="5A19369A" w14:textId="77777777" w:rsidTr="00B1677A">
        <w:tc>
          <w:tcPr>
            <w:tcW w:w="2425" w:type="dxa"/>
            <w:shd w:val="clear" w:color="auto" w:fill="E9AF76" w:themeFill="accent2" w:themeFillTint="99"/>
          </w:tcPr>
          <w:p w14:paraId="15CE1652" w14:textId="77777777" w:rsidR="007F654F" w:rsidRPr="00673C3C" w:rsidRDefault="007F654F" w:rsidP="00B1677A">
            <w:pPr>
              <w:pStyle w:val="ListParagraph"/>
              <w:ind w:left="0"/>
              <w:rPr>
                <w:rFonts w:cstheme="minorHAnsi"/>
                <w:b/>
                <w:sz w:val="24"/>
                <w:szCs w:val="24"/>
              </w:rPr>
            </w:pPr>
            <w:r w:rsidRPr="00673C3C">
              <w:rPr>
                <w:rFonts w:cstheme="minorHAnsi"/>
                <w:b/>
                <w:sz w:val="24"/>
                <w:szCs w:val="24"/>
              </w:rPr>
              <w:t>Officer Position:</w:t>
            </w:r>
          </w:p>
        </w:tc>
        <w:tc>
          <w:tcPr>
            <w:tcW w:w="5575" w:type="dxa"/>
            <w:shd w:val="clear" w:color="auto" w:fill="E9AF76" w:themeFill="accent2" w:themeFillTint="99"/>
          </w:tcPr>
          <w:p w14:paraId="1E3B0AC7" w14:textId="77777777" w:rsidR="007F654F" w:rsidRPr="00673C3C" w:rsidRDefault="007F654F" w:rsidP="00B1677A">
            <w:pPr>
              <w:pStyle w:val="ListParagraph"/>
              <w:ind w:left="0"/>
              <w:rPr>
                <w:rFonts w:cstheme="minorHAnsi"/>
                <w:b/>
                <w:sz w:val="24"/>
                <w:szCs w:val="24"/>
              </w:rPr>
            </w:pPr>
            <w:r w:rsidRPr="00673C3C">
              <w:rPr>
                <w:rFonts w:cstheme="minorHAnsi"/>
                <w:b/>
                <w:sz w:val="24"/>
                <w:szCs w:val="24"/>
              </w:rPr>
              <w:t>Cluster-Representative</w:t>
            </w:r>
          </w:p>
        </w:tc>
      </w:tr>
      <w:tr w:rsidR="00C33301" w:rsidRPr="00673C3C" w14:paraId="5021F298" w14:textId="77777777" w:rsidTr="00B1677A">
        <w:tc>
          <w:tcPr>
            <w:tcW w:w="2425" w:type="dxa"/>
            <w:shd w:val="clear" w:color="auto" w:fill="E9AF76" w:themeFill="accent2" w:themeFillTint="99"/>
          </w:tcPr>
          <w:p w14:paraId="1450A8A2" w14:textId="1719A62E" w:rsidR="00C33301" w:rsidRPr="00673C3C" w:rsidRDefault="00C33301" w:rsidP="00C33301">
            <w:pPr>
              <w:pStyle w:val="ListParagraph"/>
              <w:ind w:left="0"/>
              <w:rPr>
                <w:rFonts w:cstheme="minorHAnsi"/>
                <w:sz w:val="24"/>
                <w:szCs w:val="24"/>
              </w:rPr>
            </w:pPr>
            <w:r w:rsidRPr="00673C3C">
              <w:rPr>
                <w:rFonts w:cstheme="minorHAnsi"/>
                <w:b/>
                <w:sz w:val="24"/>
                <w:szCs w:val="24"/>
              </w:rPr>
              <w:t>Nominee Name</w:t>
            </w:r>
          </w:p>
        </w:tc>
        <w:tc>
          <w:tcPr>
            <w:tcW w:w="5575" w:type="dxa"/>
            <w:shd w:val="clear" w:color="auto" w:fill="E9AF76" w:themeFill="accent2" w:themeFillTint="99"/>
          </w:tcPr>
          <w:p w14:paraId="75621DE6" w14:textId="4E08EFED" w:rsidR="00C33301" w:rsidRPr="00673C3C" w:rsidRDefault="00C33301" w:rsidP="00C33301">
            <w:pPr>
              <w:pStyle w:val="ListParagraph"/>
              <w:ind w:left="0"/>
              <w:rPr>
                <w:rFonts w:cstheme="minorHAnsi"/>
                <w:sz w:val="24"/>
                <w:szCs w:val="24"/>
              </w:rPr>
            </w:pPr>
            <w:r w:rsidRPr="00673C3C">
              <w:rPr>
                <w:rFonts w:cstheme="minorHAnsi"/>
                <w:sz w:val="24"/>
                <w:szCs w:val="24"/>
              </w:rPr>
              <w:t xml:space="preserve">GO Team Members </w:t>
            </w:r>
            <w:r w:rsidRPr="00673C3C">
              <w:rPr>
                <w:rFonts w:cstheme="minorHAnsi"/>
                <w:b/>
                <w:sz w:val="24"/>
                <w:szCs w:val="24"/>
              </w:rPr>
              <w:t xml:space="preserve">In favor </w:t>
            </w:r>
            <w:r w:rsidRPr="00673C3C">
              <w:rPr>
                <w:rFonts w:cstheme="minorHAnsi"/>
                <w:bCs/>
                <w:sz w:val="24"/>
                <w:szCs w:val="24"/>
              </w:rPr>
              <w:t>of Nominee</w:t>
            </w:r>
          </w:p>
        </w:tc>
      </w:tr>
      <w:tr w:rsidR="00C33301" w:rsidRPr="00673C3C" w14:paraId="057E9AC0" w14:textId="77777777" w:rsidTr="00B1677A">
        <w:tc>
          <w:tcPr>
            <w:tcW w:w="2425" w:type="dxa"/>
          </w:tcPr>
          <w:p w14:paraId="4BDDF19A" w14:textId="7DDF6464" w:rsidR="00C33301" w:rsidRPr="00673C3C" w:rsidRDefault="008B24FC" w:rsidP="00C33301">
            <w:pPr>
              <w:pStyle w:val="ListParagraph"/>
              <w:ind w:left="0"/>
              <w:rPr>
                <w:rFonts w:cstheme="minorHAnsi"/>
                <w:b/>
                <w:sz w:val="24"/>
                <w:szCs w:val="24"/>
              </w:rPr>
            </w:pPr>
            <w:r w:rsidRPr="00673C3C">
              <w:rPr>
                <w:rFonts w:cstheme="minorHAnsi"/>
                <w:b/>
                <w:sz w:val="24"/>
                <w:szCs w:val="24"/>
              </w:rPr>
              <w:t xml:space="preserve">Ms. Smith-Fraizer </w:t>
            </w:r>
          </w:p>
        </w:tc>
        <w:tc>
          <w:tcPr>
            <w:tcW w:w="5575" w:type="dxa"/>
          </w:tcPr>
          <w:p w14:paraId="1C8A6CDA" w14:textId="20790947" w:rsidR="00C33301" w:rsidRPr="00673C3C" w:rsidRDefault="008B24FC" w:rsidP="00C33301">
            <w:pPr>
              <w:pStyle w:val="ListParagraph"/>
              <w:ind w:left="0"/>
              <w:rPr>
                <w:rFonts w:cstheme="minorHAnsi"/>
                <w:sz w:val="24"/>
                <w:szCs w:val="24"/>
              </w:rPr>
            </w:pPr>
            <w:r w:rsidRPr="00673C3C">
              <w:rPr>
                <w:rFonts w:cstheme="minorHAnsi"/>
                <w:sz w:val="24"/>
                <w:szCs w:val="24"/>
              </w:rPr>
              <w:t>Ms. Scott, Mr. Myles, Ms. Glass, and Ms. King</w:t>
            </w:r>
          </w:p>
        </w:tc>
      </w:tr>
      <w:tr w:rsidR="00C33301" w:rsidRPr="00673C3C" w14:paraId="698CF129" w14:textId="77777777" w:rsidTr="00B1677A">
        <w:tc>
          <w:tcPr>
            <w:tcW w:w="2425" w:type="dxa"/>
          </w:tcPr>
          <w:p w14:paraId="65036A06" w14:textId="5A547E59" w:rsidR="00C33301" w:rsidRPr="00673C3C" w:rsidRDefault="00C33301" w:rsidP="00C33301">
            <w:pPr>
              <w:pStyle w:val="ListParagraph"/>
              <w:ind w:left="0"/>
              <w:rPr>
                <w:rFonts w:cstheme="minorHAnsi"/>
                <w:b/>
                <w:sz w:val="24"/>
                <w:szCs w:val="24"/>
              </w:rPr>
            </w:pPr>
          </w:p>
        </w:tc>
        <w:tc>
          <w:tcPr>
            <w:tcW w:w="5575" w:type="dxa"/>
          </w:tcPr>
          <w:p w14:paraId="4F0763D0" w14:textId="77777777" w:rsidR="00C33301" w:rsidRPr="00673C3C" w:rsidRDefault="00C33301" w:rsidP="00C33301">
            <w:pPr>
              <w:pStyle w:val="ListParagraph"/>
              <w:ind w:left="0"/>
              <w:rPr>
                <w:rFonts w:cstheme="minorHAnsi"/>
                <w:sz w:val="24"/>
                <w:szCs w:val="24"/>
              </w:rPr>
            </w:pPr>
          </w:p>
        </w:tc>
      </w:tr>
      <w:tr w:rsidR="00C33301" w:rsidRPr="00673C3C" w14:paraId="794CA332" w14:textId="77777777" w:rsidTr="00B1677A">
        <w:tc>
          <w:tcPr>
            <w:tcW w:w="2425" w:type="dxa"/>
          </w:tcPr>
          <w:p w14:paraId="5F0CA07D" w14:textId="767FF4E5" w:rsidR="00C33301" w:rsidRPr="00673C3C" w:rsidRDefault="00C33301" w:rsidP="00C33301">
            <w:pPr>
              <w:pStyle w:val="ListParagraph"/>
              <w:ind w:left="0"/>
              <w:rPr>
                <w:rFonts w:cstheme="minorHAnsi"/>
                <w:b/>
                <w:sz w:val="24"/>
                <w:szCs w:val="24"/>
              </w:rPr>
            </w:pPr>
          </w:p>
        </w:tc>
        <w:tc>
          <w:tcPr>
            <w:tcW w:w="5575" w:type="dxa"/>
          </w:tcPr>
          <w:p w14:paraId="0275B926" w14:textId="77777777" w:rsidR="00C33301" w:rsidRPr="00673C3C" w:rsidRDefault="00C33301" w:rsidP="00C33301">
            <w:pPr>
              <w:pStyle w:val="ListParagraph"/>
              <w:ind w:left="0"/>
              <w:rPr>
                <w:rFonts w:cstheme="minorHAnsi"/>
                <w:sz w:val="24"/>
                <w:szCs w:val="24"/>
              </w:rPr>
            </w:pPr>
          </w:p>
        </w:tc>
      </w:tr>
    </w:tbl>
    <w:p w14:paraId="2B90F1C7" w14:textId="77777777" w:rsidR="007F654F" w:rsidRPr="00673C3C" w:rsidRDefault="007F654F" w:rsidP="007F654F">
      <w:pPr>
        <w:pStyle w:val="ListParagraph"/>
        <w:ind w:left="1350"/>
        <w:rPr>
          <w:rFonts w:cstheme="minorHAnsi"/>
          <w:b/>
          <w:sz w:val="24"/>
          <w:szCs w:val="24"/>
        </w:rPr>
      </w:pPr>
    </w:p>
    <w:p w14:paraId="35B98A86" w14:textId="77777777" w:rsidR="00395569" w:rsidRPr="00673C3C" w:rsidRDefault="00395569" w:rsidP="00395569">
      <w:pPr>
        <w:pStyle w:val="ListParagraph"/>
        <w:ind w:left="1350"/>
        <w:rPr>
          <w:rFonts w:cstheme="minorHAnsi"/>
          <w:b/>
          <w:sz w:val="24"/>
          <w:szCs w:val="24"/>
        </w:rPr>
      </w:pPr>
      <w:r w:rsidRPr="00673C3C">
        <w:rPr>
          <w:rFonts w:cstheme="minorHAnsi"/>
          <w:bCs/>
          <w:sz w:val="24"/>
          <w:szCs w:val="24"/>
        </w:rPr>
        <w:t xml:space="preserve">GO Team Members who </w:t>
      </w:r>
      <w:r w:rsidRPr="00673C3C">
        <w:rPr>
          <w:rFonts w:cstheme="minorHAnsi"/>
          <w:b/>
          <w:sz w:val="24"/>
          <w:szCs w:val="24"/>
        </w:rPr>
        <w:t xml:space="preserve">ABSTAINED </w:t>
      </w:r>
      <w:r w:rsidRPr="00673C3C">
        <w:rPr>
          <w:rFonts w:cstheme="minorHAnsi"/>
          <w:bCs/>
          <w:sz w:val="24"/>
          <w:szCs w:val="24"/>
        </w:rPr>
        <w:t>from voting:</w:t>
      </w:r>
    </w:p>
    <w:p w14:paraId="21141247" w14:textId="77777777" w:rsidR="003D2CAA" w:rsidRPr="00673C3C" w:rsidRDefault="003D2CAA" w:rsidP="007F654F">
      <w:pPr>
        <w:pStyle w:val="ListParagraph"/>
        <w:ind w:left="1350"/>
        <w:rPr>
          <w:rFonts w:cstheme="minorHAnsi"/>
          <w:b/>
          <w:sz w:val="24"/>
          <w:szCs w:val="24"/>
        </w:rPr>
      </w:pPr>
    </w:p>
    <w:p w14:paraId="1B022493" w14:textId="77777777" w:rsidR="004F4928" w:rsidRPr="00673C3C" w:rsidRDefault="007F654F" w:rsidP="00EF4370">
      <w:pPr>
        <w:pStyle w:val="ListParagraph"/>
        <w:numPr>
          <w:ilvl w:val="1"/>
          <w:numId w:val="5"/>
        </w:numPr>
        <w:ind w:left="1350" w:hanging="720"/>
        <w:rPr>
          <w:rFonts w:cstheme="minorHAnsi"/>
          <w:b/>
          <w:sz w:val="24"/>
          <w:szCs w:val="24"/>
        </w:rPr>
      </w:pPr>
      <w:r w:rsidRPr="00673C3C">
        <w:rPr>
          <w:rFonts w:cstheme="minorHAnsi"/>
          <w:b/>
          <w:sz w:val="24"/>
          <w:szCs w:val="24"/>
        </w:rPr>
        <w:t xml:space="preserve">Review and Approve Public Comment </w:t>
      </w:r>
      <w:r w:rsidR="0088659E" w:rsidRPr="00673C3C">
        <w:rPr>
          <w:rFonts w:cstheme="minorHAnsi"/>
          <w:b/>
          <w:sz w:val="24"/>
          <w:szCs w:val="24"/>
        </w:rPr>
        <w:t>Protocol</w:t>
      </w:r>
      <w:r w:rsidRPr="00673C3C">
        <w:rPr>
          <w:rFonts w:cstheme="minorHAnsi"/>
          <w:sz w:val="24"/>
          <w:szCs w:val="24"/>
        </w:rPr>
        <w:t xml:space="preserve"> </w:t>
      </w:r>
    </w:p>
    <w:p w14:paraId="010E8F6D" w14:textId="77777777" w:rsidR="009721BB" w:rsidRPr="00673C3C" w:rsidRDefault="009721BB" w:rsidP="009721BB">
      <w:pPr>
        <w:pStyle w:val="NormalWeb"/>
        <w:ind w:left="1080"/>
        <w:rPr>
          <w:rFonts w:asciiTheme="minorHAnsi" w:hAnsiTheme="minorHAnsi" w:cstheme="minorHAnsi"/>
        </w:rPr>
      </w:pPr>
      <w:r w:rsidRPr="00673C3C">
        <w:rPr>
          <w:rStyle w:val="Strong"/>
          <w:rFonts w:asciiTheme="minorHAnsi" w:hAnsiTheme="minorHAnsi" w:cstheme="minorHAnsi"/>
        </w:rPr>
        <w:t>1. Public Comment Is Not Mandatory at Every Meeting</w:t>
      </w:r>
      <w:r w:rsidRPr="00673C3C">
        <w:rPr>
          <w:rFonts w:asciiTheme="minorHAnsi" w:hAnsiTheme="minorHAnsi" w:cstheme="minorHAnsi"/>
        </w:rPr>
        <w:br/>
        <w:t>GO Teams are not required to include a Public Comment period at every meeting. However, it should be scheduled when major action items needing community input are on the agenda.</w:t>
      </w:r>
    </w:p>
    <w:p w14:paraId="26A102F8" w14:textId="77777777" w:rsidR="009721BB" w:rsidRPr="00673C3C" w:rsidRDefault="009721BB" w:rsidP="009721BB">
      <w:pPr>
        <w:pStyle w:val="NormalWeb"/>
        <w:ind w:left="1080"/>
        <w:rPr>
          <w:rFonts w:asciiTheme="minorHAnsi" w:hAnsiTheme="minorHAnsi" w:cstheme="minorHAnsi"/>
        </w:rPr>
      </w:pPr>
      <w:r w:rsidRPr="00673C3C">
        <w:rPr>
          <w:rStyle w:val="Strong"/>
          <w:rFonts w:asciiTheme="minorHAnsi" w:hAnsiTheme="minorHAnsi" w:cstheme="minorHAnsi"/>
        </w:rPr>
        <w:t>2. Plan and Structure Public Comment Thoughtfully</w:t>
      </w:r>
      <w:r w:rsidRPr="00673C3C">
        <w:rPr>
          <w:rFonts w:asciiTheme="minorHAnsi" w:hAnsiTheme="minorHAnsi" w:cstheme="minorHAnsi"/>
        </w:rPr>
        <w:br/>
        <w:t>When included, Public Comment should be scheduled at a specific time (e.g., a 20-minute segment with 2 minutes per speaker). The timing should align with the school community’s availability to encourage participation.</w:t>
      </w:r>
    </w:p>
    <w:p w14:paraId="09FBAAAE" w14:textId="77777777" w:rsidR="009721BB" w:rsidRPr="00673C3C" w:rsidRDefault="009721BB" w:rsidP="009721BB">
      <w:pPr>
        <w:pStyle w:val="NormalWeb"/>
        <w:ind w:left="1080"/>
        <w:rPr>
          <w:rFonts w:asciiTheme="minorHAnsi" w:hAnsiTheme="minorHAnsi" w:cstheme="minorHAnsi"/>
        </w:rPr>
      </w:pPr>
      <w:r w:rsidRPr="00673C3C">
        <w:rPr>
          <w:rStyle w:val="Strong"/>
          <w:rFonts w:asciiTheme="minorHAnsi" w:hAnsiTheme="minorHAnsi" w:cstheme="minorHAnsi"/>
        </w:rPr>
        <w:t>3. Establish a Clear and Transparent Process</w:t>
      </w:r>
      <w:r w:rsidRPr="00673C3C">
        <w:rPr>
          <w:rFonts w:asciiTheme="minorHAnsi" w:hAnsiTheme="minorHAnsi" w:cstheme="minorHAnsi"/>
        </w:rPr>
        <w:br/>
        <w:t xml:space="preserve">Provide clear instructions for how individuals can sign up to speak. During Public </w:t>
      </w:r>
      <w:r w:rsidRPr="00673C3C">
        <w:rPr>
          <w:rFonts w:asciiTheme="minorHAnsi" w:hAnsiTheme="minorHAnsi" w:cstheme="minorHAnsi"/>
        </w:rPr>
        <w:lastRenderedPageBreak/>
        <w:t>Comment, GO Team members should listen without responding, using the feedback to help inform decisions.</w:t>
      </w:r>
    </w:p>
    <w:p w14:paraId="16CF983D" w14:textId="003C037E" w:rsidR="009721BB" w:rsidRPr="00673C3C" w:rsidRDefault="009721BB" w:rsidP="009721BB">
      <w:pPr>
        <w:pStyle w:val="NormalWeb"/>
        <w:ind w:left="1080"/>
        <w:rPr>
          <w:rFonts w:asciiTheme="minorHAnsi" w:hAnsiTheme="minorHAnsi" w:cstheme="minorHAnsi"/>
        </w:rPr>
      </w:pPr>
      <w:r w:rsidRPr="00673C3C">
        <w:rPr>
          <w:rStyle w:val="Strong"/>
          <w:rFonts w:asciiTheme="minorHAnsi" w:hAnsiTheme="minorHAnsi" w:cstheme="minorHAnsi"/>
        </w:rPr>
        <w:t>4. Encourage Ongoing Community Engagement</w:t>
      </w:r>
      <w:r w:rsidRPr="00673C3C">
        <w:rPr>
          <w:rFonts w:asciiTheme="minorHAnsi" w:hAnsiTheme="minorHAnsi" w:cstheme="minorHAnsi"/>
        </w:rPr>
        <w:br/>
        <w:t>Remind stakeholders that Public Comment during meetings is just one way to share input. Encourage continued dialogue outside of meetings, GO Team members and special sessions can also serve as valuable feedback channels.</w:t>
      </w:r>
    </w:p>
    <w:p w14:paraId="729831F0" w14:textId="2C283D82" w:rsidR="007F654F" w:rsidRPr="000F009B" w:rsidRDefault="007F654F" w:rsidP="004F4928">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009721BB">
        <w:rPr>
          <w:rFonts w:cs="Arial"/>
          <w:color w:val="0083A9" w:themeColor="accent1"/>
          <w:sz w:val="24"/>
          <w:szCs w:val="24"/>
        </w:rPr>
        <w:t>Mr. Myles</w:t>
      </w:r>
      <w:r w:rsidRPr="00484306">
        <w:rPr>
          <w:rFonts w:cs="Arial"/>
          <w:sz w:val="24"/>
          <w:szCs w:val="24"/>
        </w:rPr>
        <w:t xml:space="preserve"> Seconded by: </w:t>
      </w:r>
      <w:r w:rsidR="009721BB">
        <w:rPr>
          <w:rFonts w:cs="Arial"/>
          <w:color w:val="0083A9" w:themeColor="accent1"/>
          <w:sz w:val="24"/>
          <w:szCs w:val="24"/>
        </w:rPr>
        <w:t>Ms. Glass</w:t>
      </w:r>
    </w:p>
    <w:p w14:paraId="53C0AB70" w14:textId="5A2DB26D"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9721BB">
        <w:rPr>
          <w:rFonts w:cs="Arial"/>
          <w:color w:val="D47B22" w:themeColor="accent2"/>
          <w:sz w:val="24"/>
          <w:szCs w:val="24"/>
        </w:rPr>
        <w:t xml:space="preserve"> Ms. Scott, Ms. Smith-Fraizer, and Ms. King</w:t>
      </w:r>
    </w:p>
    <w:p w14:paraId="217DCD38" w14:textId="77777777"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p>
    <w:p w14:paraId="7236958A" w14:textId="77777777" w:rsidR="007F654F" w:rsidRDefault="007F654F" w:rsidP="007F654F">
      <w:pPr>
        <w:pStyle w:val="ListParagraph"/>
        <w:ind w:left="1350"/>
        <w:rPr>
          <w:rFonts w:cs="Arial"/>
          <w:color w:val="D47B22" w:themeColor="accent2"/>
          <w:sz w:val="24"/>
          <w:szCs w:val="24"/>
        </w:rPr>
      </w:pPr>
      <w:r>
        <w:rPr>
          <w:rFonts w:cs="Arial"/>
          <w:color w:val="D47B22" w:themeColor="accent2"/>
          <w:sz w:val="24"/>
          <w:szCs w:val="24"/>
        </w:rPr>
        <w:t>Members Abstaining</w:t>
      </w:r>
    </w:p>
    <w:p w14:paraId="3313B1D1" w14:textId="0BF3A9A5"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673C3C">
        <w:rPr>
          <w:rFonts w:cs="Arial"/>
          <w:color w:val="0083A9" w:themeColor="accent1"/>
          <w:sz w:val="24"/>
          <w:szCs w:val="24"/>
          <w:highlight w:val="yellow"/>
        </w:rPr>
        <w:t>Pas</w:t>
      </w:r>
      <w:r w:rsidR="00673C3C" w:rsidRPr="00673C3C">
        <w:rPr>
          <w:rFonts w:cs="Arial"/>
          <w:color w:val="0083A9" w:themeColor="accent1"/>
          <w:sz w:val="24"/>
          <w:szCs w:val="24"/>
          <w:highlight w:val="yellow"/>
        </w:rPr>
        <w:t>s</w:t>
      </w:r>
    </w:p>
    <w:p w14:paraId="15995AF2" w14:textId="77777777" w:rsidR="007F654F" w:rsidRDefault="007F654F" w:rsidP="007F654F">
      <w:pPr>
        <w:pStyle w:val="ListParagraph"/>
        <w:ind w:left="1350"/>
        <w:rPr>
          <w:rFonts w:cs="Arial"/>
          <w:b/>
          <w:sz w:val="24"/>
          <w:szCs w:val="24"/>
        </w:rPr>
      </w:pPr>
    </w:p>
    <w:p w14:paraId="3742BC59" w14:textId="2C5048E0" w:rsidR="007F654F" w:rsidRPr="000F009B" w:rsidRDefault="007F654F" w:rsidP="00EF4370">
      <w:pPr>
        <w:pStyle w:val="ListParagraph"/>
        <w:numPr>
          <w:ilvl w:val="1"/>
          <w:numId w:val="5"/>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 xml:space="preserve">(GO Teams are required to have a minimum of 6 </w:t>
      </w:r>
      <w:r w:rsidR="004F4928">
        <w:rPr>
          <w:rFonts w:cs="Arial"/>
          <w:i/>
          <w:sz w:val="24"/>
          <w:szCs w:val="24"/>
        </w:rPr>
        <w:t xml:space="preserve">business </w:t>
      </w:r>
      <w:r>
        <w:rPr>
          <w:rFonts w:cs="Arial"/>
          <w:i/>
          <w:sz w:val="24"/>
          <w:szCs w:val="24"/>
        </w:rPr>
        <w:t>meetings, with at least 4 allowing for Public Comment)</w:t>
      </w:r>
    </w:p>
    <w:p w14:paraId="16407249" w14:textId="77777777"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5"/>
        <w:gridCol w:w="1857"/>
        <w:gridCol w:w="1595"/>
        <w:gridCol w:w="2043"/>
        <w:gridCol w:w="2970"/>
      </w:tblGrid>
      <w:tr w:rsidR="007F654F" w14:paraId="592BD427" w14:textId="77777777" w:rsidTr="009721BB">
        <w:tc>
          <w:tcPr>
            <w:tcW w:w="535"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857"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595"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2043" w:type="dxa"/>
            <w:shd w:val="clear" w:color="auto" w:fill="E9AF76" w:themeFill="accent2" w:themeFillTint="99"/>
            <w:vAlign w:val="center"/>
          </w:tcPr>
          <w:p w14:paraId="0D8055EA" w14:textId="42B12A36" w:rsidR="007F654F" w:rsidRDefault="006C38CE" w:rsidP="00B1677A">
            <w:pPr>
              <w:pStyle w:val="ListParagraph"/>
              <w:ind w:left="0"/>
              <w:jc w:val="center"/>
              <w:rPr>
                <w:rFonts w:cs="Arial"/>
                <w:b/>
                <w:sz w:val="24"/>
                <w:szCs w:val="24"/>
              </w:rPr>
            </w:pPr>
            <w:r>
              <w:rPr>
                <w:rFonts w:cs="Arial"/>
                <w:b/>
                <w:sz w:val="24"/>
                <w:szCs w:val="24"/>
              </w:rPr>
              <w:t>Virtual or Hybrid</w:t>
            </w:r>
          </w:p>
        </w:tc>
        <w:tc>
          <w:tcPr>
            <w:tcW w:w="2970" w:type="dxa"/>
            <w:shd w:val="clear" w:color="auto" w:fill="E9AF76" w:themeFill="accent2" w:themeFillTint="99"/>
            <w:vAlign w:val="center"/>
          </w:tcPr>
          <w:p w14:paraId="0F6CBA18" w14:textId="7BF7517B" w:rsidR="007F654F" w:rsidRDefault="004F4928" w:rsidP="00B1677A">
            <w:pPr>
              <w:pStyle w:val="ListParagraph"/>
              <w:ind w:left="0"/>
              <w:jc w:val="center"/>
              <w:rPr>
                <w:rFonts w:cs="Arial"/>
                <w:b/>
                <w:sz w:val="24"/>
                <w:szCs w:val="24"/>
              </w:rPr>
            </w:pPr>
            <w:r>
              <w:rPr>
                <w:rFonts w:cs="Arial"/>
                <w:b/>
                <w:sz w:val="24"/>
                <w:szCs w:val="24"/>
              </w:rPr>
              <w:t>Time for Public Comment</w:t>
            </w:r>
            <w:r w:rsidR="007F654F">
              <w:rPr>
                <w:rFonts w:cs="Arial"/>
                <w:b/>
                <w:sz w:val="24"/>
                <w:szCs w:val="24"/>
              </w:rPr>
              <w:t>? (Yes/No)</w:t>
            </w:r>
          </w:p>
        </w:tc>
      </w:tr>
      <w:tr w:rsidR="009721BB" w:rsidRPr="005D5BA4" w14:paraId="167498AD" w14:textId="77777777" w:rsidTr="009721BB">
        <w:tc>
          <w:tcPr>
            <w:tcW w:w="535" w:type="dxa"/>
          </w:tcPr>
          <w:p w14:paraId="3B8D54EF" w14:textId="77777777" w:rsidR="009721BB" w:rsidRPr="005D5BA4" w:rsidRDefault="009721BB" w:rsidP="00DA24F8">
            <w:pPr>
              <w:pStyle w:val="ListParagraph"/>
              <w:ind w:left="0"/>
              <w:rPr>
                <w:rFonts w:cs="Arial"/>
                <w:b/>
                <w:color w:val="0083A9" w:themeColor="accent1"/>
                <w:sz w:val="24"/>
                <w:szCs w:val="24"/>
              </w:rPr>
            </w:pPr>
            <w:r w:rsidRPr="005D5BA4">
              <w:rPr>
                <w:rFonts w:cs="Arial"/>
                <w:b/>
                <w:color w:val="0083A9" w:themeColor="accent1"/>
                <w:sz w:val="24"/>
                <w:szCs w:val="24"/>
              </w:rPr>
              <w:t>1</w:t>
            </w:r>
          </w:p>
        </w:tc>
        <w:tc>
          <w:tcPr>
            <w:tcW w:w="1857" w:type="dxa"/>
          </w:tcPr>
          <w:p w14:paraId="3800279F" w14:textId="77777777" w:rsidR="009721BB" w:rsidRPr="005D5BA4" w:rsidRDefault="009721BB" w:rsidP="00DA24F8">
            <w:pPr>
              <w:pStyle w:val="ListParagraph"/>
              <w:ind w:left="0"/>
              <w:rPr>
                <w:rFonts w:cs="Arial"/>
                <w:b/>
                <w:sz w:val="24"/>
                <w:szCs w:val="24"/>
              </w:rPr>
            </w:pPr>
            <w:r>
              <w:rPr>
                <w:rFonts w:cs="Arial"/>
                <w:b/>
                <w:sz w:val="24"/>
                <w:szCs w:val="24"/>
              </w:rPr>
              <w:t xml:space="preserve">September 9, 2025 </w:t>
            </w:r>
          </w:p>
        </w:tc>
        <w:tc>
          <w:tcPr>
            <w:tcW w:w="1595" w:type="dxa"/>
          </w:tcPr>
          <w:p w14:paraId="78FCCD95" w14:textId="77777777" w:rsidR="009721BB" w:rsidRPr="005D5BA4" w:rsidRDefault="009721BB" w:rsidP="00DA24F8">
            <w:pPr>
              <w:pStyle w:val="ListParagraph"/>
              <w:ind w:left="0"/>
              <w:rPr>
                <w:rFonts w:cs="Arial"/>
                <w:b/>
                <w:sz w:val="24"/>
                <w:szCs w:val="24"/>
              </w:rPr>
            </w:pPr>
            <w:r>
              <w:rPr>
                <w:rFonts w:cs="Arial"/>
                <w:b/>
                <w:sz w:val="24"/>
                <w:szCs w:val="24"/>
              </w:rPr>
              <w:t xml:space="preserve">6pm </w:t>
            </w:r>
          </w:p>
        </w:tc>
        <w:tc>
          <w:tcPr>
            <w:tcW w:w="2043" w:type="dxa"/>
          </w:tcPr>
          <w:p w14:paraId="1567D0A2" w14:textId="77777777" w:rsidR="009721BB" w:rsidRPr="005D5BA4" w:rsidRDefault="009721BB" w:rsidP="00DA24F8">
            <w:pPr>
              <w:pStyle w:val="ListParagraph"/>
              <w:ind w:left="0"/>
              <w:rPr>
                <w:rFonts w:cs="Arial"/>
                <w:b/>
                <w:sz w:val="24"/>
                <w:szCs w:val="24"/>
              </w:rPr>
            </w:pPr>
            <w:r>
              <w:rPr>
                <w:rFonts w:cs="Arial"/>
                <w:b/>
                <w:sz w:val="24"/>
                <w:szCs w:val="24"/>
              </w:rPr>
              <w:t xml:space="preserve">Virtual </w:t>
            </w:r>
          </w:p>
        </w:tc>
        <w:tc>
          <w:tcPr>
            <w:tcW w:w="2970" w:type="dxa"/>
          </w:tcPr>
          <w:p w14:paraId="4ABB81EF" w14:textId="77777777" w:rsidR="009721BB" w:rsidRPr="005D5BA4" w:rsidRDefault="009721BB" w:rsidP="00DA24F8">
            <w:pPr>
              <w:pStyle w:val="ListParagraph"/>
              <w:ind w:left="0"/>
              <w:rPr>
                <w:rFonts w:cs="Arial"/>
                <w:b/>
                <w:sz w:val="24"/>
                <w:szCs w:val="24"/>
              </w:rPr>
            </w:pPr>
            <w:r>
              <w:rPr>
                <w:rFonts w:cs="Arial"/>
                <w:b/>
                <w:sz w:val="24"/>
                <w:szCs w:val="24"/>
              </w:rPr>
              <w:t>No</w:t>
            </w:r>
          </w:p>
        </w:tc>
      </w:tr>
      <w:tr w:rsidR="009721BB" w:rsidRPr="005D5BA4" w14:paraId="2226CAFC" w14:textId="77777777" w:rsidTr="009721BB">
        <w:tc>
          <w:tcPr>
            <w:tcW w:w="535" w:type="dxa"/>
          </w:tcPr>
          <w:p w14:paraId="1211D913" w14:textId="77777777" w:rsidR="009721BB" w:rsidRPr="005D5BA4" w:rsidRDefault="009721BB" w:rsidP="00DA24F8">
            <w:pPr>
              <w:pStyle w:val="ListParagraph"/>
              <w:ind w:left="0"/>
              <w:rPr>
                <w:rFonts w:cs="Arial"/>
                <w:b/>
                <w:color w:val="0083A9" w:themeColor="accent1"/>
                <w:sz w:val="24"/>
                <w:szCs w:val="24"/>
              </w:rPr>
            </w:pPr>
            <w:r w:rsidRPr="005D5BA4">
              <w:rPr>
                <w:rFonts w:cs="Arial"/>
                <w:b/>
                <w:color w:val="0083A9" w:themeColor="accent1"/>
                <w:sz w:val="24"/>
                <w:szCs w:val="24"/>
              </w:rPr>
              <w:t>2</w:t>
            </w:r>
          </w:p>
        </w:tc>
        <w:tc>
          <w:tcPr>
            <w:tcW w:w="1857" w:type="dxa"/>
          </w:tcPr>
          <w:p w14:paraId="51C17888" w14:textId="77777777" w:rsidR="009721BB" w:rsidRPr="005D5BA4" w:rsidRDefault="009721BB" w:rsidP="00DA24F8">
            <w:pPr>
              <w:pStyle w:val="ListParagraph"/>
              <w:ind w:left="0"/>
              <w:rPr>
                <w:rFonts w:cs="Arial"/>
                <w:b/>
                <w:sz w:val="24"/>
                <w:szCs w:val="24"/>
              </w:rPr>
            </w:pPr>
            <w:r>
              <w:rPr>
                <w:rFonts w:cs="Arial"/>
                <w:b/>
                <w:sz w:val="24"/>
                <w:szCs w:val="24"/>
              </w:rPr>
              <w:t>October 28, 2025</w:t>
            </w:r>
          </w:p>
        </w:tc>
        <w:tc>
          <w:tcPr>
            <w:tcW w:w="1595" w:type="dxa"/>
          </w:tcPr>
          <w:p w14:paraId="0639CFF4" w14:textId="77777777" w:rsidR="009721BB" w:rsidRPr="005D5BA4" w:rsidRDefault="009721BB" w:rsidP="00DA24F8">
            <w:pPr>
              <w:pStyle w:val="ListParagraph"/>
              <w:ind w:left="0"/>
              <w:rPr>
                <w:rFonts w:cs="Arial"/>
                <w:b/>
                <w:sz w:val="24"/>
                <w:szCs w:val="24"/>
              </w:rPr>
            </w:pPr>
            <w:r>
              <w:rPr>
                <w:rFonts w:cs="Arial"/>
                <w:b/>
                <w:sz w:val="24"/>
                <w:szCs w:val="24"/>
              </w:rPr>
              <w:t xml:space="preserve">6pm </w:t>
            </w:r>
          </w:p>
        </w:tc>
        <w:tc>
          <w:tcPr>
            <w:tcW w:w="2043" w:type="dxa"/>
          </w:tcPr>
          <w:p w14:paraId="72EB6F3F" w14:textId="77777777" w:rsidR="009721BB" w:rsidRPr="005D5BA4" w:rsidRDefault="009721BB" w:rsidP="00DA24F8">
            <w:pPr>
              <w:pStyle w:val="ListParagraph"/>
              <w:ind w:left="0"/>
              <w:rPr>
                <w:rFonts w:cs="Arial"/>
                <w:b/>
                <w:sz w:val="24"/>
                <w:szCs w:val="24"/>
              </w:rPr>
            </w:pPr>
            <w:r>
              <w:rPr>
                <w:rFonts w:cs="Arial"/>
                <w:b/>
                <w:sz w:val="24"/>
                <w:szCs w:val="24"/>
              </w:rPr>
              <w:t xml:space="preserve">Virtual </w:t>
            </w:r>
          </w:p>
        </w:tc>
        <w:tc>
          <w:tcPr>
            <w:tcW w:w="2970" w:type="dxa"/>
          </w:tcPr>
          <w:p w14:paraId="4D17B926" w14:textId="77777777" w:rsidR="009721BB" w:rsidRPr="005D5BA4" w:rsidRDefault="009721BB" w:rsidP="00DA24F8">
            <w:pPr>
              <w:pStyle w:val="ListParagraph"/>
              <w:ind w:left="0"/>
              <w:rPr>
                <w:rFonts w:cs="Arial"/>
                <w:b/>
                <w:sz w:val="24"/>
                <w:szCs w:val="24"/>
              </w:rPr>
            </w:pPr>
            <w:r>
              <w:rPr>
                <w:rFonts w:cs="Arial"/>
                <w:b/>
                <w:sz w:val="24"/>
                <w:szCs w:val="24"/>
              </w:rPr>
              <w:t>Yes</w:t>
            </w:r>
          </w:p>
        </w:tc>
      </w:tr>
      <w:tr w:rsidR="009721BB" w:rsidRPr="005D5BA4" w14:paraId="690A7DAC" w14:textId="77777777" w:rsidTr="009721BB">
        <w:tc>
          <w:tcPr>
            <w:tcW w:w="535" w:type="dxa"/>
          </w:tcPr>
          <w:p w14:paraId="4545F9C4" w14:textId="77777777" w:rsidR="009721BB" w:rsidRPr="005D5BA4" w:rsidRDefault="009721BB" w:rsidP="00DA24F8">
            <w:pPr>
              <w:pStyle w:val="ListParagraph"/>
              <w:ind w:left="0"/>
              <w:rPr>
                <w:rFonts w:cs="Arial"/>
                <w:b/>
                <w:color w:val="0083A9" w:themeColor="accent1"/>
                <w:sz w:val="24"/>
                <w:szCs w:val="24"/>
              </w:rPr>
            </w:pPr>
            <w:r w:rsidRPr="005D5BA4">
              <w:rPr>
                <w:rFonts w:cs="Arial"/>
                <w:b/>
                <w:color w:val="0083A9" w:themeColor="accent1"/>
                <w:sz w:val="24"/>
                <w:szCs w:val="24"/>
              </w:rPr>
              <w:t>3</w:t>
            </w:r>
          </w:p>
        </w:tc>
        <w:tc>
          <w:tcPr>
            <w:tcW w:w="1857" w:type="dxa"/>
          </w:tcPr>
          <w:p w14:paraId="288BB456" w14:textId="77777777" w:rsidR="009721BB" w:rsidRPr="005D5BA4" w:rsidRDefault="009721BB" w:rsidP="00DA24F8">
            <w:pPr>
              <w:pStyle w:val="ListParagraph"/>
              <w:ind w:left="0"/>
              <w:rPr>
                <w:rFonts w:cs="Arial"/>
                <w:b/>
                <w:sz w:val="24"/>
                <w:szCs w:val="24"/>
              </w:rPr>
            </w:pPr>
            <w:r>
              <w:rPr>
                <w:rFonts w:cs="Arial"/>
                <w:b/>
                <w:sz w:val="24"/>
                <w:szCs w:val="24"/>
              </w:rPr>
              <w:t>December 16, 2025</w:t>
            </w:r>
          </w:p>
        </w:tc>
        <w:tc>
          <w:tcPr>
            <w:tcW w:w="1595" w:type="dxa"/>
          </w:tcPr>
          <w:p w14:paraId="129222CF" w14:textId="77777777" w:rsidR="009721BB" w:rsidRPr="005D5BA4" w:rsidRDefault="009721BB" w:rsidP="00DA24F8">
            <w:pPr>
              <w:pStyle w:val="ListParagraph"/>
              <w:ind w:left="0"/>
              <w:rPr>
                <w:rFonts w:cs="Arial"/>
                <w:b/>
                <w:sz w:val="24"/>
                <w:szCs w:val="24"/>
              </w:rPr>
            </w:pPr>
            <w:r>
              <w:rPr>
                <w:rFonts w:cs="Arial"/>
                <w:b/>
                <w:sz w:val="24"/>
                <w:szCs w:val="24"/>
              </w:rPr>
              <w:t xml:space="preserve">6pm </w:t>
            </w:r>
          </w:p>
        </w:tc>
        <w:tc>
          <w:tcPr>
            <w:tcW w:w="2043" w:type="dxa"/>
          </w:tcPr>
          <w:p w14:paraId="0B4E1154" w14:textId="77777777" w:rsidR="009721BB" w:rsidRPr="005D5BA4" w:rsidRDefault="009721BB" w:rsidP="00DA24F8">
            <w:pPr>
              <w:pStyle w:val="ListParagraph"/>
              <w:ind w:left="0"/>
              <w:rPr>
                <w:rFonts w:cs="Arial"/>
                <w:b/>
                <w:sz w:val="24"/>
                <w:szCs w:val="24"/>
              </w:rPr>
            </w:pPr>
            <w:r>
              <w:rPr>
                <w:rFonts w:cs="Arial"/>
                <w:b/>
                <w:sz w:val="24"/>
                <w:szCs w:val="24"/>
              </w:rPr>
              <w:t xml:space="preserve">Virtual </w:t>
            </w:r>
          </w:p>
        </w:tc>
        <w:tc>
          <w:tcPr>
            <w:tcW w:w="2970" w:type="dxa"/>
          </w:tcPr>
          <w:p w14:paraId="4CFB8AD9" w14:textId="77777777" w:rsidR="009721BB" w:rsidRPr="005D5BA4" w:rsidRDefault="009721BB" w:rsidP="00DA24F8">
            <w:pPr>
              <w:pStyle w:val="ListParagraph"/>
              <w:ind w:left="0"/>
              <w:rPr>
                <w:rFonts w:cs="Arial"/>
                <w:b/>
                <w:sz w:val="24"/>
                <w:szCs w:val="24"/>
              </w:rPr>
            </w:pPr>
            <w:r>
              <w:rPr>
                <w:rFonts w:cs="Arial"/>
                <w:b/>
                <w:sz w:val="24"/>
                <w:szCs w:val="24"/>
              </w:rPr>
              <w:t>Yes</w:t>
            </w:r>
          </w:p>
        </w:tc>
      </w:tr>
      <w:tr w:rsidR="009721BB" w:rsidRPr="005D5BA4" w14:paraId="248352DE" w14:textId="77777777" w:rsidTr="009721BB">
        <w:tc>
          <w:tcPr>
            <w:tcW w:w="535" w:type="dxa"/>
          </w:tcPr>
          <w:p w14:paraId="52841D54" w14:textId="77777777" w:rsidR="009721BB" w:rsidRPr="005D5BA4" w:rsidRDefault="009721BB" w:rsidP="00DA24F8">
            <w:pPr>
              <w:pStyle w:val="ListParagraph"/>
              <w:ind w:left="0"/>
              <w:rPr>
                <w:rFonts w:cs="Arial"/>
                <w:b/>
                <w:color w:val="0083A9" w:themeColor="accent1"/>
                <w:sz w:val="24"/>
                <w:szCs w:val="24"/>
              </w:rPr>
            </w:pPr>
            <w:r w:rsidRPr="005D5BA4">
              <w:rPr>
                <w:rFonts w:cs="Arial"/>
                <w:b/>
                <w:color w:val="0083A9" w:themeColor="accent1"/>
                <w:sz w:val="24"/>
                <w:szCs w:val="24"/>
              </w:rPr>
              <w:t>4</w:t>
            </w:r>
          </w:p>
        </w:tc>
        <w:tc>
          <w:tcPr>
            <w:tcW w:w="1857" w:type="dxa"/>
          </w:tcPr>
          <w:p w14:paraId="3166044C" w14:textId="77777777" w:rsidR="009721BB" w:rsidRPr="005D5BA4" w:rsidRDefault="009721BB" w:rsidP="00DA24F8">
            <w:pPr>
              <w:pStyle w:val="ListParagraph"/>
              <w:ind w:left="0"/>
              <w:rPr>
                <w:rFonts w:cs="Arial"/>
                <w:b/>
                <w:sz w:val="24"/>
                <w:szCs w:val="24"/>
              </w:rPr>
            </w:pPr>
            <w:r>
              <w:rPr>
                <w:rFonts w:cs="Arial"/>
                <w:b/>
                <w:sz w:val="24"/>
                <w:szCs w:val="24"/>
              </w:rPr>
              <w:t>January 20, 2026</w:t>
            </w:r>
          </w:p>
        </w:tc>
        <w:tc>
          <w:tcPr>
            <w:tcW w:w="1595" w:type="dxa"/>
          </w:tcPr>
          <w:p w14:paraId="31BF96DA" w14:textId="77777777" w:rsidR="009721BB" w:rsidRPr="005D5BA4" w:rsidRDefault="009721BB" w:rsidP="00DA24F8">
            <w:pPr>
              <w:pStyle w:val="ListParagraph"/>
              <w:ind w:left="0"/>
              <w:rPr>
                <w:rFonts w:cs="Arial"/>
                <w:b/>
                <w:sz w:val="24"/>
                <w:szCs w:val="24"/>
              </w:rPr>
            </w:pPr>
            <w:r>
              <w:rPr>
                <w:rFonts w:cs="Arial"/>
                <w:b/>
                <w:sz w:val="24"/>
                <w:szCs w:val="24"/>
              </w:rPr>
              <w:t xml:space="preserve">6pm </w:t>
            </w:r>
          </w:p>
        </w:tc>
        <w:tc>
          <w:tcPr>
            <w:tcW w:w="2043" w:type="dxa"/>
          </w:tcPr>
          <w:p w14:paraId="1E0AE85D" w14:textId="77777777" w:rsidR="009721BB" w:rsidRPr="005D5BA4" w:rsidRDefault="009721BB" w:rsidP="00DA24F8">
            <w:pPr>
              <w:pStyle w:val="ListParagraph"/>
              <w:ind w:left="0"/>
              <w:rPr>
                <w:rFonts w:cs="Arial"/>
                <w:b/>
                <w:sz w:val="24"/>
                <w:szCs w:val="24"/>
              </w:rPr>
            </w:pPr>
            <w:r>
              <w:rPr>
                <w:rFonts w:cs="Arial"/>
                <w:b/>
                <w:sz w:val="24"/>
                <w:szCs w:val="24"/>
              </w:rPr>
              <w:t xml:space="preserve">Virtual </w:t>
            </w:r>
          </w:p>
        </w:tc>
        <w:tc>
          <w:tcPr>
            <w:tcW w:w="2970" w:type="dxa"/>
          </w:tcPr>
          <w:p w14:paraId="2380EFFC" w14:textId="77777777" w:rsidR="009721BB" w:rsidRPr="005D5BA4" w:rsidRDefault="009721BB" w:rsidP="00DA24F8">
            <w:pPr>
              <w:pStyle w:val="ListParagraph"/>
              <w:ind w:left="0"/>
              <w:rPr>
                <w:rFonts w:cs="Arial"/>
                <w:b/>
                <w:sz w:val="24"/>
                <w:szCs w:val="24"/>
              </w:rPr>
            </w:pPr>
            <w:r>
              <w:rPr>
                <w:rFonts w:cs="Arial"/>
                <w:b/>
                <w:sz w:val="24"/>
                <w:szCs w:val="24"/>
              </w:rPr>
              <w:t>No</w:t>
            </w:r>
          </w:p>
        </w:tc>
      </w:tr>
      <w:tr w:rsidR="009721BB" w:rsidRPr="005D5BA4" w14:paraId="617B94ED" w14:textId="77777777" w:rsidTr="009721BB">
        <w:tc>
          <w:tcPr>
            <w:tcW w:w="535" w:type="dxa"/>
          </w:tcPr>
          <w:p w14:paraId="5D0ECA97" w14:textId="77777777" w:rsidR="009721BB" w:rsidRPr="005D5BA4" w:rsidRDefault="009721BB" w:rsidP="00DA24F8">
            <w:pPr>
              <w:pStyle w:val="ListParagraph"/>
              <w:ind w:left="0"/>
              <w:rPr>
                <w:rFonts w:cs="Arial"/>
                <w:b/>
                <w:color w:val="0083A9" w:themeColor="accent1"/>
                <w:sz w:val="24"/>
                <w:szCs w:val="24"/>
              </w:rPr>
            </w:pPr>
            <w:r w:rsidRPr="005D5BA4">
              <w:rPr>
                <w:rFonts w:cs="Arial"/>
                <w:b/>
                <w:color w:val="0083A9" w:themeColor="accent1"/>
                <w:sz w:val="24"/>
                <w:szCs w:val="24"/>
              </w:rPr>
              <w:t>5</w:t>
            </w:r>
          </w:p>
        </w:tc>
        <w:tc>
          <w:tcPr>
            <w:tcW w:w="1857" w:type="dxa"/>
          </w:tcPr>
          <w:p w14:paraId="1B7EE8B0" w14:textId="77777777" w:rsidR="009721BB" w:rsidRPr="005D5BA4" w:rsidRDefault="009721BB" w:rsidP="00DA24F8">
            <w:pPr>
              <w:pStyle w:val="ListParagraph"/>
              <w:ind w:left="0"/>
              <w:rPr>
                <w:rFonts w:cs="Arial"/>
                <w:b/>
                <w:sz w:val="24"/>
                <w:szCs w:val="24"/>
              </w:rPr>
            </w:pPr>
            <w:r>
              <w:rPr>
                <w:rFonts w:cs="Arial"/>
                <w:b/>
                <w:sz w:val="24"/>
                <w:szCs w:val="24"/>
              </w:rPr>
              <w:t>February 10, 2026</w:t>
            </w:r>
          </w:p>
        </w:tc>
        <w:tc>
          <w:tcPr>
            <w:tcW w:w="1595" w:type="dxa"/>
          </w:tcPr>
          <w:p w14:paraId="6EB155A4" w14:textId="77777777" w:rsidR="009721BB" w:rsidRPr="005D5BA4" w:rsidRDefault="009721BB" w:rsidP="00DA24F8">
            <w:pPr>
              <w:pStyle w:val="ListParagraph"/>
              <w:ind w:left="0"/>
              <w:rPr>
                <w:rFonts w:cs="Arial"/>
                <w:b/>
                <w:sz w:val="24"/>
                <w:szCs w:val="24"/>
              </w:rPr>
            </w:pPr>
            <w:r>
              <w:rPr>
                <w:rFonts w:cs="Arial"/>
                <w:b/>
                <w:sz w:val="24"/>
                <w:szCs w:val="24"/>
              </w:rPr>
              <w:t xml:space="preserve">6pm </w:t>
            </w:r>
          </w:p>
        </w:tc>
        <w:tc>
          <w:tcPr>
            <w:tcW w:w="2043" w:type="dxa"/>
          </w:tcPr>
          <w:p w14:paraId="242F6D24" w14:textId="77777777" w:rsidR="009721BB" w:rsidRPr="005D5BA4" w:rsidRDefault="009721BB" w:rsidP="00DA24F8">
            <w:pPr>
              <w:pStyle w:val="ListParagraph"/>
              <w:ind w:left="0"/>
              <w:rPr>
                <w:rFonts w:cs="Arial"/>
                <w:b/>
                <w:sz w:val="24"/>
                <w:szCs w:val="24"/>
              </w:rPr>
            </w:pPr>
            <w:r>
              <w:rPr>
                <w:rFonts w:cs="Arial"/>
                <w:b/>
                <w:sz w:val="24"/>
                <w:szCs w:val="24"/>
              </w:rPr>
              <w:t xml:space="preserve">Virtual </w:t>
            </w:r>
          </w:p>
        </w:tc>
        <w:tc>
          <w:tcPr>
            <w:tcW w:w="2970" w:type="dxa"/>
          </w:tcPr>
          <w:p w14:paraId="4A7ABB98" w14:textId="77777777" w:rsidR="009721BB" w:rsidRPr="005D5BA4" w:rsidRDefault="009721BB" w:rsidP="00DA24F8">
            <w:pPr>
              <w:pStyle w:val="ListParagraph"/>
              <w:ind w:left="0"/>
              <w:rPr>
                <w:rFonts w:cs="Arial"/>
                <w:b/>
                <w:sz w:val="24"/>
                <w:szCs w:val="24"/>
              </w:rPr>
            </w:pPr>
            <w:r>
              <w:rPr>
                <w:rFonts w:cs="Arial"/>
                <w:b/>
                <w:sz w:val="24"/>
                <w:szCs w:val="24"/>
              </w:rPr>
              <w:t xml:space="preserve">Yes </w:t>
            </w:r>
          </w:p>
        </w:tc>
      </w:tr>
      <w:tr w:rsidR="009721BB" w:rsidRPr="005D5BA4" w14:paraId="220013C1" w14:textId="77777777" w:rsidTr="009721BB">
        <w:tc>
          <w:tcPr>
            <w:tcW w:w="535" w:type="dxa"/>
          </w:tcPr>
          <w:p w14:paraId="5D0D38B7" w14:textId="77777777" w:rsidR="009721BB" w:rsidRPr="005D5BA4" w:rsidRDefault="009721BB" w:rsidP="00DA24F8">
            <w:pPr>
              <w:pStyle w:val="ListParagraph"/>
              <w:ind w:left="0"/>
              <w:rPr>
                <w:rFonts w:cs="Arial"/>
                <w:b/>
                <w:color w:val="0083A9" w:themeColor="accent1"/>
                <w:sz w:val="24"/>
                <w:szCs w:val="24"/>
              </w:rPr>
            </w:pPr>
            <w:r w:rsidRPr="005D5BA4">
              <w:rPr>
                <w:rFonts w:cs="Arial"/>
                <w:b/>
                <w:color w:val="0083A9" w:themeColor="accent1"/>
                <w:sz w:val="24"/>
                <w:szCs w:val="24"/>
              </w:rPr>
              <w:t>6</w:t>
            </w:r>
          </w:p>
        </w:tc>
        <w:tc>
          <w:tcPr>
            <w:tcW w:w="1857" w:type="dxa"/>
          </w:tcPr>
          <w:p w14:paraId="5F459E8B" w14:textId="77777777" w:rsidR="009721BB" w:rsidRPr="005D5BA4" w:rsidRDefault="009721BB" w:rsidP="00DA24F8">
            <w:pPr>
              <w:pStyle w:val="ListParagraph"/>
              <w:ind w:left="0"/>
              <w:rPr>
                <w:rFonts w:cs="Arial"/>
                <w:b/>
                <w:sz w:val="24"/>
                <w:szCs w:val="24"/>
              </w:rPr>
            </w:pPr>
            <w:r>
              <w:rPr>
                <w:rFonts w:cs="Arial"/>
                <w:b/>
                <w:sz w:val="24"/>
                <w:szCs w:val="24"/>
              </w:rPr>
              <w:t>March 3, 2026</w:t>
            </w:r>
          </w:p>
        </w:tc>
        <w:tc>
          <w:tcPr>
            <w:tcW w:w="1595" w:type="dxa"/>
          </w:tcPr>
          <w:p w14:paraId="0CE02114" w14:textId="77777777" w:rsidR="009721BB" w:rsidRPr="005D5BA4" w:rsidRDefault="009721BB" w:rsidP="00DA24F8">
            <w:pPr>
              <w:pStyle w:val="ListParagraph"/>
              <w:ind w:left="0"/>
              <w:rPr>
                <w:rFonts w:cs="Arial"/>
                <w:b/>
                <w:sz w:val="24"/>
                <w:szCs w:val="24"/>
              </w:rPr>
            </w:pPr>
            <w:r>
              <w:rPr>
                <w:rFonts w:cs="Arial"/>
                <w:b/>
                <w:sz w:val="24"/>
                <w:szCs w:val="24"/>
              </w:rPr>
              <w:t>6pm</w:t>
            </w:r>
          </w:p>
        </w:tc>
        <w:tc>
          <w:tcPr>
            <w:tcW w:w="2043" w:type="dxa"/>
          </w:tcPr>
          <w:p w14:paraId="0D61A2EF" w14:textId="77777777" w:rsidR="009721BB" w:rsidRPr="005D5BA4" w:rsidRDefault="009721BB" w:rsidP="00DA24F8">
            <w:pPr>
              <w:pStyle w:val="ListParagraph"/>
              <w:ind w:left="0"/>
              <w:rPr>
                <w:rFonts w:cs="Arial"/>
                <w:b/>
                <w:sz w:val="24"/>
                <w:szCs w:val="24"/>
              </w:rPr>
            </w:pPr>
            <w:r>
              <w:rPr>
                <w:rFonts w:cs="Arial"/>
                <w:b/>
                <w:sz w:val="24"/>
                <w:szCs w:val="24"/>
              </w:rPr>
              <w:t xml:space="preserve">Virtual </w:t>
            </w:r>
          </w:p>
        </w:tc>
        <w:tc>
          <w:tcPr>
            <w:tcW w:w="2970" w:type="dxa"/>
          </w:tcPr>
          <w:p w14:paraId="75B453CF" w14:textId="77777777" w:rsidR="009721BB" w:rsidRPr="005D5BA4" w:rsidRDefault="009721BB" w:rsidP="00DA24F8">
            <w:pPr>
              <w:pStyle w:val="ListParagraph"/>
              <w:ind w:left="0"/>
              <w:rPr>
                <w:rFonts w:cs="Arial"/>
                <w:b/>
                <w:sz w:val="24"/>
                <w:szCs w:val="24"/>
              </w:rPr>
            </w:pPr>
            <w:r>
              <w:rPr>
                <w:rFonts w:cs="Arial"/>
                <w:b/>
                <w:sz w:val="24"/>
                <w:szCs w:val="24"/>
              </w:rPr>
              <w:t>Yes</w:t>
            </w:r>
          </w:p>
        </w:tc>
      </w:tr>
      <w:tr w:rsidR="009721BB" w:rsidRPr="005D5BA4" w14:paraId="312841B5" w14:textId="77777777" w:rsidTr="009721BB">
        <w:tc>
          <w:tcPr>
            <w:tcW w:w="535" w:type="dxa"/>
          </w:tcPr>
          <w:p w14:paraId="780287C9" w14:textId="77777777" w:rsidR="009721BB" w:rsidRPr="005D5BA4" w:rsidRDefault="009721BB" w:rsidP="00DA24F8">
            <w:pPr>
              <w:pStyle w:val="ListParagraph"/>
              <w:ind w:left="0"/>
              <w:rPr>
                <w:rFonts w:cs="Arial"/>
                <w:b/>
                <w:color w:val="0083A9" w:themeColor="accent1"/>
                <w:sz w:val="24"/>
                <w:szCs w:val="24"/>
              </w:rPr>
            </w:pPr>
            <w:r w:rsidRPr="005D5BA4">
              <w:rPr>
                <w:rFonts w:cs="Arial"/>
                <w:b/>
                <w:color w:val="0083A9" w:themeColor="accent1"/>
                <w:sz w:val="24"/>
                <w:szCs w:val="24"/>
              </w:rPr>
              <w:t>7</w:t>
            </w:r>
          </w:p>
        </w:tc>
        <w:tc>
          <w:tcPr>
            <w:tcW w:w="1857" w:type="dxa"/>
          </w:tcPr>
          <w:p w14:paraId="14201E76" w14:textId="77777777" w:rsidR="009721BB" w:rsidRPr="005D5BA4" w:rsidRDefault="009721BB" w:rsidP="00DA24F8">
            <w:pPr>
              <w:pStyle w:val="ListParagraph"/>
              <w:ind w:left="0"/>
              <w:rPr>
                <w:rFonts w:cs="Arial"/>
                <w:b/>
                <w:sz w:val="24"/>
                <w:szCs w:val="24"/>
              </w:rPr>
            </w:pPr>
            <w:r>
              <w:rPr>
                <w:rFonts w:cs="Arial"/>
                <w:b/>
                <w:sz w:val="24"/>
                <w:szCs w:val="24"/>
              </w:rPr>
              <w:t>April 28, 2026</w:t>
            </w:r>
          </w:p>
        </w:tc>
        <w:tc>
          <w:tcPr>
            <w:tcW w:w="1595" w:type="dxa"/>
          </w:tcPr>
          <w:p w14:paraId="2F3D52D6" w14:textId="77777777" w:rsidR="009721BB" w:rsidRPr="005D5BA4" w:rsidRDefault="009721BB" w:rsidP="00DA24F8">
            <w:pPr>
              <w:pStyle w:val="ListParagraph"/>
              <w:ind w:left="0"/>
              <w:rPr>
                <w:rFonts w:cs="Arial"/>
                <w:b/>
                <w:sz w:val="24"/>
                <w:szCs w:val="24"/>
              </w:rPr>
            </w:pPr>
            <w:r>
              <w:rPr>
                <w:rFonts w:cs="Arial"/>
                <w:b/>
                <w:sz w:val="24"/>
                <w:szCs w:val="24"/>
              </w:rPr>
              <w:t xml:space="preserve">6pm </w:t>
            </w:r>
          </w:p>
        </w:tc>
        <w:tc>
          <w:tcPr>
            <w:tcW w:w="2043" w:type="dxa"/>
          </w:tcPr>
          <w:p w14:paraId="5E9F9789" w14:textId="77777777" w:rsidR="009721BB" w:rsidRPr="005D5BA4" w:rsidRDefault="009721BB" w:rsidP="00DA24F8">
            <w:pPr>
              <w:pStyle w:val="ListParagraph"/>
              <w:ind w:left="0"/>
              <w:rPr>
                <w:rFonts w:cs="Arial"/>
                <w:b/>
                <w:sz w:val="24"/>
                <w:szCs w:val="24"/>
              </w:rPr>
            </w:pPr>
            <w:r>
              <w:rPr>
                <w:rFonts w:cs="Arial"/>
                <w:b/>
                <w:sz w:val="24"/>
                <w:szCs w:val="24"/>
              </w:rPr>
              <w:t xml:space="preserve">Virtual </w:t>
            </w:r>
          </w:p>
        </w:tc>
        <w:tc>
          <w:tcPr>
            <w:tcW w:w="2970" w:type="dxa"/>
          </w:tcPr>
          <w:p w14:paraId="2B853AA9" w14:textId="77777777" w:rsidR="009721BB" w:rsidRPr="005D5BA4" w:rsidRDefault="009721BB" w:rsidP="00DA24F8">
            <w:pPr>
              <w:pStyle w:val="ListParagraph"/>
              <w:ind w:left="0"/>
              <w:rPr>
                <w:rFonts w:cs="Arial"/>
                <w:b/>
                <w:sz w:val="24"/>
                <w:szCs w:val="24"/>
              </w:rPr>
            </w:pPr>
            <w:r>
              <w:rPr>
                <w:rFonts w:cs="Arial"/>
                <w:b/>
                <w:sz w:val="24"/>
                <w:szCs w:val="24"/>
              </w:rPr>
              <w:t>No</w:t>
            </w:r>
          </w:p>
        </w:tc>
      </w:tr>
    </w:tbl>
    <w:p w14:paraId="4AEE808A" w14:textId="78592EE2" w:rsidR="007F654F" w:rsidRDefault="007F654F" w:rsidP="00EF4370">
      <w:pPr>
        <w:pStyle w:val="ListParagraph"/>
        <w:numPr>
          <w:ilvl w:val="1"/>
          <w:numId w:val="5"/>
        </w:numPr>
        <w:ind w:left="1350" w:hanging="720"/>
        <w:rPr>
          <w:rFonts w:cs="Arial"/>
          <w:b/>
          <w:sz w:val="24"/>
          <w:szCs w:val="24"/>
        </w:rPr>
      </w:pPr>
      <w:r>
        <w:rPr>
          <w:rFonts w:cs="Arial"/>
          <w:b/>
          <w:sz w:val="24"/>
          <w:szCs w:val="24"/>
        </w:rPr>
        <w:t>Review, Confirm/Update, and Adopt GO Team Meeting Norms</w:t>
      </w:r>
    </w:p>
    <w:p w14:paraId="7E2BA216" w14:textId="03AD2B28" w:rsidR="00673C3C" w:rsidRPr="00673C3C" w:rsidRDefault="00FC0210" w:rsidP="00673C3C">
      <w:pPr>
        <w:pStyle w:val="NormalWeb"/>
        <w:numPr>
          <w:ilvl w:val="0"/>
          <w:numId w:val="23"/>
        </w:numPr>
        <w:rPr>
          <w:rFonts w:asciiTheme="minorHAnsi" w:hAnsiTheme="minorHAnsi" w:cstheme="minorHAnsi"/>
        </w:rPr>
      </w:pPr>
      <w:r w:rsidRPr="00673C3C">
        <w:rPr>
          <w:rFonts w:asciiTheme="minorHAnsi" w:hAnsiTheme="minorHAnsi" w:cstheme="minorHAnsi"/>
        </w:rPr>
        <w:t>This is a meeting of the GO Team. Only members of the team may participate in the discussion. Any members of the public present are here to quietly observe.</w:t>
      </w:r>
    </w:p>
    <w:p w14:paraId="133E5F66" w14:textId="77777777" w:rsidR="00673C3C" w:rsidRPr="00673C3C" w:rsidRDefault="00FC0210" w:rsidP="00673C3C">
      <w:pPr>
        <w:pStyle w:val="NormalWeb"/>
        <w:numPr>
          <w:ilvl w:val="0"/>
          <w:numId w:val="23"/>
        </w:numPr>
        <w:rPr>
          <w:rFonts w:asciiTheme="minorHAnsi" w:hAnsiTheme="minorHAnsi" w:cstheme="minorHAnsi"/>
        </w:rPr>
      </w:pPr>
      <w:r w:rsidRPr="00673C3C">
        <w:rPr>
          <w:rFonts w:asciiTheme="minorHAnsi" w:hAnsiTheme="minorHAnsi" w:cstheme="minorHAnsi"/>
        </w:rPr>
        <w:t>We will be fully present.</w:t>
      </w:r>
    </w:p>
    <w:p w14:paraId="255BD4A6" w14:textId="77777777" w:rsidR="00673C3C" w:rsidRPr="00673C3C" w:rsidRDefault="00FC0210" w:rsidP="00673C3C">
      <w:pPr>
        <w:pStyle w:val="NormalWeb"/>
        <w:numPr>
          <w:ilvl w:val="0"/>
          <w:numId w:val="23"/>
        </w:numPr>
        <w:rPr>
          <w:rFonts w:asciiTheme="minorHAnsi" w:hAnsiTheme="minorHAnsi" w:cstheme="minorHAnsi"/>
        </w:rPr>
      </w:pPr>
      <w:r w:rsidRPr="00673C3C">
        <w:rPr>
          <w:rFonts w:asciiTheme="minorHAnsi" w:hAnsiTheme="minorHAnsi" w:cstheme="minorHAnsi"/>
        </w:rPr>
        <w:t>We will follow the agenda as noticed to the public and stay on task.</w:t>
      </w:r>
    </w:p>
    <w:p w14:paraId="7F8F9CAC" w14:textId="77777777" w:rsidR="00673C3C" w:rsidRPr="00673C3C" w:rsidRDefault="00FC0210" w:rsidP="00673C3C">
      <w:pPr>
        <w:pStyle w:val="NormalWeb"/>
        <w:numPr>
          <w:ilvl w:val="0"/>
          <w:numId w:val="23"/>
        </w:numPr>
        <w:rPr>
          <w:rFonts w:asciiTheme="minorHAnsi" w:hAnsiTheme="minorHAnsi" w:cstheme="minorHAnsi"/>
        </w:rPr>
      </w:pPr>
      <w:r w:rsidRPr="00673C3C">
        <w:rPr>
          <w:rFonts w:asciiTheme="minorHAnsi" w:hAnsiTheme="minorHAnsi" w:cstheme="minorHAnsi"/>
        </w:rPr>
        <w:t>We will be respectful of each other at all times.</w:t>
      </w:r>
    </w:p>
    <w:p w14:paraId="2CB12251" w14:textId="77777777" w:rsidR="00673C3C" w:rsidRPr="00673C3C" w:rsidRDefault="00FC0210" w:rsidP="00673C3C">
      <w:pPr>
        <w:pStyle w:val="NormalWeb"/>
        <w:numPr>
          <w:ilvl w:val="0"/>
          <w:numId w:val="23"/>
        </w:numPr>
        <w:rPr>
          <w:rFonts w:asciiTheme="minorHAnsi" w:hAnsiTheme="minorHAnsi" w:cstheme="minorHAnsi"/>
        </w:rPr>
      </w:pPr>
      <w:r w:rsidRPr="00673C3C">
        <w:rPr>
          <w:rFonts w:asciiTheme="minorHAnsi" w:hAnsiTheme="minorHAnsi" w:cstheme="minorHAnsi"/>
        </w:rPr>
        <w:t>We will be open-minded.</w:t>
      </w:r>
    </w:p>
    <w:p w14:paraId="4728C616" w14:textId="77777777" w:rsidR="00673C3C" w:rsidRPr="00673C3C" w:rsidRDefault="00FC0210" w:rsidP="00673C3C">
      <w:pPr>
        <w:pStyle w:val="NormalWeb"/>
        <w:numPr>
          <w:ilvl w:val="0"/>
          <w:numId w:val="23"/>
        </w:numPr>
        <w:rPr>
          <w:rFonts w:asciiTheme="minorHAnsi" w:hAnsiTheme="minorHAnsi" w:cstheme="minorHAnsi"/>
        </w:rPr>
      </w:pPr>
      <w:r w:rsidRPr="00673C3C">
        <w:rPr>
          <w:rFonts w:asciiTheme="minorHAnsi" w:hAnsiTheme="minorHAnsi" w:cstheme="minorHAnsi"/>
        </w:rPr>
        <w:lastRenderedPageBreak/>
        <w:t>We invite and welcome contributions of every member and listen to each other.</w:t>
      </w:r>
    </w:p>
    <w:p w14:paraId="14F63216" w14:textId="77777777" w:rsidR="00673C3C" w:rsidRPr="00673C3C" w:rsidRDefault="00FC0210" w:rsidP="00673C3C">
      <w:pPr>
        <w:pStyle w:val="NormalWeb"/>
        <w:numPr>
          <w:ilvl w:val="0"/>
          <w:numId w:val="23"/>
        </w:numPr>
        <w:rPr>
          <w:rFonts w:asciiTheme="minorHAnsi" w:hAnsiTheme="minorHAnsi" w:cstheme="minorHAnsi"/>
        </w:rPr>
      </w:pPr>
      <w:r w:rsidRPr="00673C3C">
        <w:rPr>
          <w:rFonts w:asciiTheme="minorHAnsi" w:hAnsiTheme="minorHAnsi" w:cstheme="minorHAnsi"/>
        </w:rPr>
        <w:t>We will respect all ideas and assume good intentions.</w:t>
      </w:r>
    </w:p>
    <w:p w14:paraId="48CC55A1" w14:textId="5C50706F" w:rsidR="00FC0210" w:rsidRPr="00673C3C" w:rsidRDefault="00FC0210" w:rsidP="00673C3C">
      <w:pPr>
        <w:pStyle w:val="NormalWeb"/>
        <w:numPr>
          <w:ilvl w:val="0"/>
          <w:numId w:val="23"/>
        </w:numPr>
        <w:rPr>
          <w:rFonts w:asciiTheme="minorHAnsi" w:hAnsiTheme="minorHAnsi" w:cstheme="minorHAnsi"/>
        </w:rPr>
      </w:pPr>
      <w:r w:rsidRPr="00673C3C">
        <w:rPr>
          <w:rFonts w:asciiTheme="minorHAnsi" w:hAnsiTheme="minorHAnsi" w:cstheme="minorHAnsi"/>
        </w:rPr>
        <w:t>We will approach differences of opinion with curiosity.</w:t>
      </w:r>
    </w:p>
    <w:p w14:paraId="2741DE3E" w14:textId="24A40D61" w:rsidR="00215239" w:rsidRPr="000F009B" w:rsidRDefault="00215239" w:rsidP="00215239">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00FC0210">
        <w:rPr>
          <w:rFonts w:cs="Arial"/>
          <w:color w:val="0083A9" w:themeColor="accent1"/>
          <w:sz w:val="24"/>
          <w:szCs w:val="24"/>
        </w:rPr>
        <w:t>Mr. Myles</w:t>
      </w:r>
      <w:r w:rsidRPr="00484306">
        <w:rPr>
          <w:rFonts w:cs="Arial"/>
          <w:sz w:val="24"/>
          <w:szCs w:val="24"/>
        </w:rPr>
        <w:t xml:space="preserve">; Seconded by: </w:t>
      </w:r>
      <w:r w:rsidR="00FC0210">
        <w:rPr>
          <w:rFonts w:cs="Arial"/>
          <w:color w:val="0083A9" w:themeColor="accent1"/>
          <w:sz w:val="24"/>
          <w:szCs w:val="24"/>
        </w:rPr>
        <w:t>Ms. Smith-Fraizer</w:t>
      </w:r>
    </w:p>
    <w:p w14:paraId="24F7A593" w14:textId="5AFC2981"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FC0210">
        <w:rPr>
          <w:rFonts w:cs="Arial"/>
          <w:color w:val="D47B22" w:themeColor="accent2"/>
          <w:sz w:val="24"/>
          <w:szCs w:val="24"/>
        </w:rPr>
        <w:t xml:space="preserve"> Ms. King, and Ms. Glass</w:t>
      </w:r>
    </w:p>
    <w:p w14:paraId="4B97C2F5" w14:textId="77777777"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p>
    <w:p w14:paraId="181F0095" w14:textId="77777777" w:rsidR="00215239" w:rsidRDefault="00215239" w:rsidP="00215239">
      <w:pPr>
        <w:pStyle w:val="ListParagraph"/>
        <w:ind w:left="1350"/>
        <w:rPr>
          <w:rFonts w:cs="Arial"/>
          <w:color w:val="D47B22" w:themeColor="accent2"/>
          <w:sz w:val="24"/>
          <w:szCs w:val="24"/>
        </w:rPr>
      </w:pPr>
      <w:r>
        <w:rPr>
          <w:rFonts w:cs="Arial"/>
          <w:color w:val="D47B22" w:themeColor="accent2"/>
          <w:sz w:val="24"/>
          <w:szCs w:val="24"/>
        </w:rPr>
        <w:t>Members Abstaining</w:t>
      </w:r>
    </w:p>
    <w:p w14:paraId="786603DB" w14:textId="53E495B6" w:rsidR="00215239" w:rsidRDefault="00215239" w:rsidP="0021523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7ABD3EE" w14:textId="77777777" w:rsidR="00DC31BB" w:rsidRDefault="00DC31BB" w:rsidP="00215239">
      <w:pPr>
        <w:pStyle w:val="ListParagraph"/>
        <w:ind w:left="1350"/>
        <w:rPr>
          <w:rFonts w:cs="Arial"/>
          <w:color w:val="0083A9" w:themeColor="accent1"/>
          <w:sz w:val="24"/>
          <w:szCs w:val="24"/>
        </w:rPr>
      </w:pPr>
    </w:p>
    <w:p w14:paraId="35D4C61D" w14:textId="0E95168B" w:rsidR="007F654F" w:rsidRPr="00484306" w:rsidRDefault="007F654F" w:rsidP="00EF4370">
      <w:pPr>
        <w:pStyle w:val="ListParagraph"/>
        <w:numPr>
          <w:ilvl w:val="0"/>
          <w:numId w:val="5"/>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3EC10CD1" w14:textId="59F344FA" w:rsidR="007F654F" w:rsidRDefault="00662669" w:rsidP="00EF4370">
      <w:pPr>
        <w:pStyle w:val="ListParagraph"/>
        <w:numPr>
          <w:ilvl w:val="1"/>
          <w:numId w:val="5"/>
        </w:numPr>
        <w:ind w:left="1350" w:hanging="720"/>
        <w:rPr>
          <w:rFonts w:cs="Arial"/>
          <w:b/>
          <w:color w:val="000000" w:themeColor="text1"/>
          <w:sz w:val="24"/>
          <w:szCs w:val="24"/>
        </w:rPr>
      </w:pPr>
      <w:r w:rsidRPr="00662669">
        <w:rPr>
          <w:rFonts w:cs="Arial"/>
          <w:b/>
          <w:color w:val="000000" w:themeColor="text1"/>
          <w:sz w:val="24"/>
          <w:szCs w:val="24"/>
        </w:rPr>
        <w:t>Stakeholder Engagement Exercise</w:t>
      </w:r>
    </w:p>
    <w:p w14:paraId="12092504" w14:textId="77777777" w:rsidR="00662669" w:rsidRDefault="00662669" w:rsidP="00662669">
      <w:pPr>
        <w:pStyle w:val="ListParagraph"/>
        <w:ind w:left="1350"/>
        <w:rPr>
          <w:rFonts w:cs="Arial"/>
          <w:b/>
          <w:color w:val="000000" w:themeColor="text1"/>
          <w:sz w:val="24"/>
          <w:szCs w:val="24"/>
        </w:rPr>
      </w:pPr>
    </w:p>
    <w:tbl>
      <w:tblPr>
        <w:tblStyle w:val="GridTable4-Accent3"/>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1620"/>
        <w:gridCol w:w="1627"/>
        <w:gridCol w:w="1606"/>
        <w:gridCol w:w="1888"/>
      </w:tblGrid>
      <w:tr w:rsidR="00AD5396" w:rsidRPr="005D5BA4" w14:paraId="105FEAC2" w14:textId="77777777" w:rsidTr="00382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shd w:val="clear" w:color="auto" w:fill="D0CECE" w:themeFill="background2" w:themeFillShade="E6"/>
          </w:tcPr>
          <w:p w14:paraId="2EE2D9A7" w14:textId="77777777" w:rsidR="00604035" w:rsidRPr="005D5BA4" w:rsidRDefault="00604035" w:rsidP="003826B1">
            <w:pPr>
              <w:pStyle w:val="ListParagraph"/>
              <w:ind w:left="0"/>
              <w:rPr>
                <w:b w:val="0"/>
                <w:bCs w:val="0"/>
                <w:sz w:val="24"/>
                <w:szCs w:val="24"/>
              </w:rPr>
            </w:pPr>
          </w:p>
        </w:tc>
        <w:tc>
          <w:tcPr>
            <w:tcW w:w="1641" w:type="dxa"/>
            <w:tcBorders>
              <w:top w:val="single" w:sz="8" w:space="0" w:color="000000"/>
              <w:left w:val="single" w:sz="8" w:space="0" w:color="000000"/>
              <w:bottom w:val="single" w:sz="8" w:space="0" w:color="000000"/>
              <w:right w:val="single" w:sz="8" w:space="0" w:color="000000"/>
            </w:tcBorders>
            <w:shd w:val="clear" w:color="auto" w:fill="F5CE3E"/>
            <w:vAlign w:val="center"/>
          </w:tcPr>
          <w:p w14:paraId="4FC4973C" w14:textId="77777777" w:rsidR="00604035" w:rsidRPr="005D5BA4" w:rsidRDefault="00604035" w:rsidP="003826B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5D5BA4">
              <w:rPr>
                <w:rFonts w:ascii="Calibri" w:hAnsi="Calibri" w:cs="Calibri"/>
                <w:color w:val="000000" w:themeColor="text1"/>
                <w:kern w:val="24"/>
                <w:sz w:val="24"/>
                <w:szCs w:val="24"/>
              </w:rPr>
              <w:t>FAMILIES</w:t>
            </w:r>
          </w:p>
        </w:tc>
        <w:tc>
          <w:tcPr>
            <w:tcW w:w="1641" w:type="dxa"/>
            <w:tcBorders>
              <w:top w:val="single" w:sz="8" w:space="0" w:color="000000"/>
              <w:left w:val="single" w:sz="8" w:space="0" w:color="000000"/>
              <w:bottom w:val="single" w:sz="8" w:space="0" w:color="000000"/>
              <w:right w:val="single" w:sz="8" w:space="0" w:color="000000"/>
            </w:tcBorders>
            <w:shd w:val="clear" w:color="auto" w:fill="F5CE3E"/>
            <w:vAlign w:val="center"/>
          </w:tcPr>
          <w:p w14:paraId="43EAC225" w14:textId="77777777" w:rsidR="00604035" w:rsidRPr="005D5BA4" w:rsidRDefault="00604035" w:rsidP="003826B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5D5BA4">
              <w:rPr>
                <w:rFonts w:ascii="Calibri" w:hAnsi="Calibri" w:cs="Calibri"/>
                <w:color w:val="000000" w:themeColor="text1"/>
                <w:kern w:val="24"/>
                <w:sz w:val="24"/>
                <w:szCs w:val="24"/>
              </w:rPr>
              <w:t>STUDENTS</w:t>
            </w:r>
          </w:p>
        </w:tc>
        <w:tc>
          <w:tcPr>
            <w:tcW w:w="1641" w:type="dxa"/>
            <w:tcBorders>
              <w:top w:val="single" w:sz="8" w:space="0" w:color="000000"/>
              <w:left w:val="single" w:sz="8" w:space="0" w:color="000000"/>
              <w:bottom w:val="single" w:sz="8" w:space="0" w:color="000000"/>
              <w:right w:val="single" w:sz="8" w:space="0" w:color="000000"/>
            </w:tcBorders>
            <w:shd w:val="clear" w:color="auto" w:fill="F5CE3E"/>
            <w:vAlign w:val="center"/>
          </w:tcPr>
          <w:p w14:paraId="2026EE1E" w14:textId="77777777" w:rsidR="00604035" w:rsidRPr="005D5BA4" w:rsidRDefault="00604035" w:rsidP="003826B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5D5BA4">
              <w:rPr>
                <w:rFonts w:ascii="Calibri" w:hAnsi="Calibri" w:cs="Calibri"/>
                <w:color w:val="000000" w:themeColor="text1"/>
                <w:kern w:val="24"/>
                <w:sz w:val="24"/>
                <w:szCs w:val="24"/>
              </w:rPr>
              <w:t>STAFF</w:t>
            </w:r>
          </w:p>
        </w:tc>
        <w:tc>
          <w:tcPr>
            <w:tcW w:w="1641" w:type="dxa"/>
            <w:tcBorders>
              <w:top w:val="single" w:sz="8" w:space="0" w:color="000000"/>
              <w:left w:val="single" w:sz="8" w:space="0" w:color="000000"/>
              <w:bottom w:val="single" w:sz="8" w:space="0" w:color="000000"/>
              <w:right w:val="single" w:sz="8" w:space="0" w:color="000000"/>
            </w:tcBorders>
            <w:shd w:val="clear" w:color="auto" w:fill="F5CE3E"/>
            <w:vAlign w:val="center"/>
          </w:tcPr>
          <w:p w14:paraId="1089C53A" w14:textId="77777777" w:rsidR="00604035" w:rsidRPr="005D5BA4" w:rsidRDefault="00604035" w:rsidP="003826B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5D5BA4">
              <w:rPr>
                <w:rFonts w:ascii="Calibri" w:hAnsi="Calibri" w:cs="Calibri"/>
                <w:color w:val="000000" w:themeColor="text1"/>
                <w:kern w:val="24"/>
                <w:sz w:val="24"/>
                <w:szCs w:val="24"/>
              </w:rPr>
              <w:t>COMMUNITY</w:t>
            </w:r>
          </w:p>
        </w:tc>
      </w:tr>
      <w:tr w:rsidR="00604035" w:rsidRPr="005D5BA4" w14:paraId="2B89E25E" w14:textId="77777777" w:rsidTr="0038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shd w:val="clear" w:color="auto" w:fill="F3CF45" w:themeFill="accent3"/>
          </w:tcPr>
          <w:p w14:paraId="4ABDE027" w14:textId="77777777" w:rsidR="00604035" w:rsidRPr="005D5BA4" w:rsidRDefault="00604035" w:rsidP="003826B1">
            <w:pPr>
              <w:pStyle w:val="NormalWeb"/>
              <w:spacing w:before="0" w:beforeAutospacing="0" w:after="0" w:afterAutospacing="0"/>
              <w:jc w:val="center"/>
            </w:pPr>
            <w:r w:rsidRPr="005D5BA4">
              <w:rPr>
                <w:rFonts w:ascii="Calibri" w:eastAsia="+mn-ea" w:hAnsi="Calibri" w:cs="+mn-cs"/>
                <w:color w:val="D8031C"/>
                <w:kern w:val="24"/>
              </w:rPr>
              <w:t>INFORM</w:t>
            </w:r>
          </w:p>
          <w:p w14:paraId="714D238A" w14:textId="77777777" w:rsidR="00604035" w:rsidRPr="005D5BA4" w:rsidRDefault="00604035" w:rsidP="003826B1">
            <w:pPr>
              <w:pStyle w:val="NormalWeb"/>
              <w:spacing w:before="0" w:beforeAutospacing="0" w:after="0" w:afterAutospacing="0"/>
            </w:pPr>
            <w:r w:rsidRPr="005D5BA4">
              <w:rPr>
                <w:rFonts w:ascii="Calibri" w:eastAsia="+mn-ea" w:hAnsi="Calibri" w:cs="+mn-cs"/>
                <w:b w:val="0"/>
                <w:bCs w:val="0"/>
                <w:color w:val="000000"/>
                <w:kern w:val="24"/>
              </w:rPr>
              <w:t>What’s a fun, unexpected way to keep them in the loop?</w:t>
            </w:r>
          </w:p>
          <w:p w14:paraId="37594A23" w14:textId="77777777" w:rsidR="00604035" w:rsidRPr="005D5BA4" w:rsidRDefault="00604035" w:rsidP="003826B1">
            <w:pPr>
              <w:pStyle w:val="ListParagraph"/>
              <w:ind w:left="0"/>
              <w:rPr>
                <w:b w:val="0"/>
                <w:bCs w:val="0"/>
                <w:sz w:val="24"/>
                <w:szCs w:val="24"/>
              </w:rPr>
            </w:pPr>
          </w:p>
        </w:tc>
        <w:tc>
          <w:tcPr>
            <w:tcW w:w="1641" w:type="dxa"/>
          </w:tcPr>
          <w:p w14:paraId="777DF4DB" w14:textId="5DC80C0A" w:rsidR="00604035" w:rsidRPr="005D5BA4" w:rsidRDefault="00FC0210"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In order to get a ticket students must tell parents to respond in Dojo</w:t>
            </w:r>
          </w:p>
        </w:tc>
        <w:tc>
          <w:tcPr>
            <w:tcW w:w="1641" w:type="dxa"/>
          </w:tcPr>
          <w:p w14:paraId="36277516" w14:textId="4F829139" w:rsidR="00604035" w:rsidRPr="005D5BA4"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Place stickers on primary students. Monthly student ambassador meetings. </w:t>
            </w:r>
          </w:p>
        </w:tc>
        <w:tc>
          <w:tcPr>
            <w:tcW w:w="1641" w:type="dxa"/>
          </w:tcPr>
          <w:p w14:paraId="6F0D4A58" w14:textId="77777777" w:rsidR="00604035"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Raffle for staff, place a secret code in the staff newsletter. </w:t>
            </w:r>
          </w:p>
          <w:p w14:paraId="7829E49A" w14:textId="77777777" w:rsidR="00AD5396"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p>
          <w:p w14:paraId="22C3ACD4" w14:textId="07792B6E" w:rsidR="00AD5396" w:rsidRPr="005D5BA4"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Basic trivia-prizes </w:t>
            </w:r>
          </w:p>
        </w:tc>
        <w:tc>
          <w:tcPr>
            <w:tcW w:w="1641" w:type="dxa"/>
          </w:tcPr>
          <w:p w14:paraId="47CA00B4" w14:textId="13B890CC" w:rsidR="00604035" w:rsidRPr="005D5BA4" w:rsidRDefault="00FC0210"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During AM/PM arrival and dismissal have music playing and provide announcements. Make sure of social media posting. </w:t>
            </w:r>
          </w:p>
        </w:tc>
      </w:tr>
      <w:tr w:rsidR="00604035" w:rsidRPr="005D5BA4" w14:paraId="67C2B7B0" w14:textId="77777777" w:rsidTr="003826B1">
        <w:tc>
          <w:tcPr>
            <w:cnfStyle w:val="001000000000" w:firstRow="0" w:lastRow="0" w:firstColumn="1" w:lastColumn="0" w:oddVBand="0" w:evenVBand="0" w:oddHBand="0" w:evenHBand="0" w:firstRowFirstColumn="0" w:firstRowLastColumn="0" w:lastRowFirstColumn="0" w:lastRowLastColumn="0"/>
            <w:tcW w:w="2786" w:type="dxa"/>
            <w:shd w:val="clear" w:color="auto" w:fill="F3CF45" w:themeFill="accent3"/>
          </w:tcPr>
          <w:p w14:paraId="63BDF5FB" w14:textId="77777777" w:rsidR="00604035" w:rsidRPr="005D5BA4" w:rsidRDefault="00604035" w:rsidP="003826B1">
            <w:pPr>
              <w:pStyle w:val="NormalWeb"/>
              <w:spacing w:before="0" w:beforeAutospacing="0" w:after="0" w:afterAutospacing="0"/>
              <w:jc w:val="center"/>
            </w:pPr>
            <w:r w:rsidRPr="005D5BA4">
              <w:rPr>
                <w:rFonts w:ascii="Calibri" w:eastAsia="+mn-ea" w:hAnsi="Calibri" w:cs="+mn-cs"/>
                <w:color w:val="D8031C"/>
                <w:kern w:val="24"/>
              </w:rPr>
              <w:t>INPUT</w:t>
            </w:r>
          </w:p>
          <w:p w14:paraId="0992831E" w14:textId="77777777" w:rsidR="00604035" w:rsidRPr="005D5BA4" w:rsidRDefault="00604035" w:rsidP="003826B1">
            <w:pPr>
              <w:pStyle w:val="NormalWeb"/>
              <w:spacing w:before="0" w:beforeAutospacing="0" w:after="0" w:afterAutospacing="0"/>
            </w:pPr>
            <w:r w:rsidRPr="005D5BA4">
              <w:rPr>
                <w:rFonts w:ascii="Calibri" w:eastAsia="+mn-ea" w:hAnsi="Calibri" w:cs="+mn-cs"/>
                <w:b w:val="0"/>
                <w:bCs w:val="0"/>
                <w:color w:val="000000"/>
                <w:kern w:val="24"/>
              </w:rPr>
              <w:t>What’s a meaningful way to gather their ideas or feedback?</w:t>
            </w:r>
          </w:p>
          <w:p w14:paraId="54BCBCB6" w14:textId="77777777" w:rsidR="00604035" w:rsidRPr="005D5BA4" w:rsidRDefault="00604035" w:rsidP="003826B1">
            <w:pPr>
              <w:pStyle w:val="ListParagraph"/>
              <w:ind w:left="0"/>
              <w:rPr>
                <w:b w:val="0"/>
                <w:bCs w:val="0"/>
                <w:sz w:val="24"/>
                <w:szCs w:val="24"/>
              </w:rPr>
            </w:pPr>
          </w:p>
        </w:tc>
        <w:tc>
          <w:tcPr>
            <w:tcW w:w="1641" w:type="dxa"/>
          </w:tcPr>
          <w:p w14:paraId="67A06F67" w14:textId="201A4372" w:rsidR="00604035" w:rsidRPr="005D5BA4" w:rsidRDefault="00AD5396" w:rsidP="003826B1">
            <w:pPr>
              <w:pStyle w:val="ListParagraph"/>
              <w:ind w:left="0"/>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Create a google survey</w:t>
            </w:r>
          </w:p>
        </w:tc>
        <w:tc>
          <w:tcPr>
            <w:tcW w:w="1641" w:type="dxa"/>
          </w:tcPr>
          <w:p w14:paraId="10DEA1BB" w14:textId="4D0FA17C" w:rsidR="00604035" w:rsidRPr="005D5BA4" w:rsidRDefault="00AD5396" w:rsidP="003826B1">
            <w:pPr>
              <w:pStyle w:val="ListParagraph"/>
              <w:ind w:left="0"/>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xml:space="preserve">Video reviews on events </w:t>
            </w:r>
          </w:p>
        </w:tc>
        <w:tc>
          <w:tcPr>
            <w:tcW w:w="1641" w:type="dxa"/>
          </w:tcPr>
          <w:p w14:paraId="47EF3835" w14:textId="6B8E087C" w:rsidR="00604035" w:rsidRPr="005D5BA4" w:rsidRDefault="00AD5396" w:rsidP="003826B1">
            <w:pPr>
              <w:pStyle w:val="ListParagraph"/>
              <w:ind w:left="0"/>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xml:space="preserve">Create Google form survey </w:t>
            </w:r>
          </w:p>
        </w:tc>
        <w:tc>
          <w:tcPr>
            <w:tcW w:w="1641" w:type="dxa"/>
          </w:tcPr>
          <w:p w14:paraId="3F4C28B7" w14:textId="685E30F1" w:rsidR="00604035" w:rsidRPr="005D5BA4" w:rsidRDefault="00AD5396" w:rsidP="003826B1">
            <w:pPr>
              <w:pStyle w:val="ListParagraph"/>
              <w:ind w:left="0"/>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xml:space="preserve">Attend Princeton Lakes meeting, 3390 Apartments, reach out to new communities in the neighborhood. </w:t>
            </w:r>
          </w:p>
        </w:tc>
      </w:tr>
      <w:tr w:rsidR="00604035" w:rsidRPr="005D5BA4" w14:paraId="788E9F32" w14:textId="77777777" w:rsidTr="0038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shd w:val="clear" w:color="auto" w:fill="F3CF45" w:themeFill="accent3"/>
          </w:tcPr>
          <w:p w14:paraId="340DD885" w14:textId="77777777" w:rsidR="00604035" w:rsidRPr="005D5BA4" w:rsidRDefault="00604035" w:rsidP="003826B1">
            <w:pPr>
              <w:pStyle w:val="NormalWeb"/>
              <w:spacing w:before="0" w:beforeAutospacing="0" w:after="0" w:afterAutospacing="0"/>
              <w:jc w:val="center"/>
            </w:pPr>
            <w:r w:rsidRPr="005D5BA4">
              <w:rPr>
                <w:rFonts w:ascii="Calibri" w:eastAsia="+mn-ea" w:hAnsi="Calibri" w:cs="+mn-cs"/>
                <w:color w:val="D8031C"/>
                <w:kern w:val="24"/>
              </w:rPr>
              <w:t>INVITE</w:t>
            </w:r>
          </w:p>
          <w:p w14:paraId="12382A48" w14:textId="77777777" w:rsidR="00604035" w:rsidRPr="005D5BA4" w:rsidRDefault="00604035" w:rsidP="003826B1">
            <w:pPr>
              <w:pStyle w:val="NormalWeb"/>
              <w:spacing w:before="0" w:beforeAutospacing="0" w:after="0" w:afterAutospacing="0"/>
            </w:pPr>
            <w:r w:rsidRPr="005D5BA4">
              <w:rPr>
                <w:rFonts w:ascii="Calibri" w:eastAsia="+mn-ea" w:hAnsi="Calibri" w:cs="+mn-cs"/>
                <w:b w:val="0"/>
                <w:bCs w:val="0"/>
                <w:color w:val="000000"/>
                <w:kern w:val="24"/>
              </w:rPr>
              <w:t>How can we bring them into the work, not just the audience?</w:t>
            </w:r>
          </w:p>
          <w:p w14:paraId="0FBAB5F8" w14:textId="77777777" w:rsidR="00604035" w:rsidRPr="005D5BA4" w:rsidRDefault="00604035" w:rsidP="003826B1">
            <w:pPr>
              <w:pStyle w:val="ListParagraph"/>
              <w:ind w:left="0"/>
              <w:rPr>
                <w:b w:val="0"/>
                <w:bCs w:val="0"/>
                <w:sz w:val="24"/>
                <w:szCs w:val="24"/>
              </w:rPr>
            </w:pPr>
          </w:p>
        </w:tc>
        <w:tc>
          <w:tcPr>
            <w:tcW w:w="1641" w:type="dxa"/>
          </w:tcPr>
          <w:p w14:paraId="274AE7E0" w14:textId="77777777" w:rsidR="00604035"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Provide parents with different ways to contribute or how they can volunteer. </w:t>
            </w:r>
          </w:p>
          <w:p w14:paraId="08E3AC36" w14:textId="1E566A94" w:rsidR="00AD5396" w:rsidRPr="005D5BA4"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Post IG commercials </w:t>
            </w:r>
          </w:p>
        </w:tc>
        <w:tc>
          <w:tcPr>
            <w:tcW w:w="1641" w:type="dxa"/>
          </w:tcPr>
          <w:p w14:paraId="2152412D" w14:textId="1B3CCC35" w:rsidR="00604035" w:rsidRPr="005D5BA4"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Hold meeting with ambassadors </w:t>
            </w:r>
          </w:p>
        </w:tc>
        <w:tc>
          <w:tcPr>
            <w:tcW w:w="1641" w:type="dxa"/>
          </w:tcPr>
          <w:p w14:paraId="6B9B1F9B" w14:textId="77777777" w:rsidR="00604035" w:rsidRPr="005D5BA4" w:rsidRDefault="00604035"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p>
        </w:tc>
        <w:tc>
          <w:tcPr>
            <w:tcW w:w="1641" w:type="dxa"/>
          </w:tcPr>
          <w:p w14:paraId="44106EB8" w14:textId="6E8D4529" w:rsidR="00604035"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 xml:space="preserve">Provide parents with different ways to contribute or how we can volunteer. </w:t>
            </w:r>
          </w:p>
          <w:p w14:paraId="3918695B" w14:textId="51DD63BA" w:rsidR="00AD5396" w:rsidRPr="005D5BA4" w:rsidRDefault="00AD539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Post on IG</w:t>
            </w:r>
          </w:p>
        </w:tc>
      </w:tr>
    </w:tbl>
    <w:p w14:paraId="6310E7BE" w14:textId="77777777" w:rsidR="00662669" w:rsidRPr="00662669" w:rsidRDefault="00662669" w:rsidP="00662669">
      <w:pPr>
        <w:pStyle w:val="ListParagraph"/>
        <w:ind w:left="1350"/>
        <w:rPr>
          <w:rFonts w:cs="Arial"/>
          <w:b/>
          <w:color w:val="000000" w:themeColor="text1"/>
          <w:sz w:val="24"/>
          <w:szCs w:val="24"/>
        </w:rPr>
      </w:pPr>
    </w:p>
    <w:p w14:paraId="0F15964E" w14:textId="6816F6B3" w:rsidR="007F654F" w:rsidRPr="005A5B46" w:rsidRDefault="007F654F" w:rsidP="00EF4370">
      <w:pPr>
        <w:pStyle w:val="ListParagraph"/>
        <w:numPr>
          <w:ilvl w:val="1"/>
          <w:numId w:val="5"/>
        </w:numPr>
        <w:ind w:left="1350" w:hanging="720"/>
        <w:rPr>
          <w:rFonts w:cstheme="minorHAnsi"/>
          <w:sz w:val="24"/>
          <w:szCs w:val="24"/>
        </w:rPr>
      </w:pPr>
      <w:r w:rsidRPr="005A5B46">
        <w:rPr>
          <w:rFonts w:cstheme="minorHAnsi"/>
          <w:b/>
          <w:sz w:val="24"/>
          <w:szCs w:val="24"/>
        </w:rPr>
        <w:t>Discussion Item 2</w:t>
      </w:r>
      <w:r w:rsidRPr="005A5B46">
        <w:rPr>
          <w:rFonts w:cstheme="minorHAnsi"/>
          <w:sz w:val="24"/>
          <w:szCs w:val="24"/>
        </w:rPr>
        <w:t xml:space="preserve">: </w:t>
      </w:r>
      <w:r w:rsidR="00777382" w:rsidRPr="005A5B46">
        <w:rPr>
          <w:rFonts w:cstheme="minorHAnsi"/>
          <w:color w:val="0083A9" w:themeColor="accent1"/>
          <w:sz w:val="24"/>
          <w:szCs w:val="24"/>
        </w:rPr>
        <w:t>APS Personal Electronic Device Policy</w:t>
      </w:r>
    </w:p>
    <w:p w14:paraId="5CDD9D46" w14:textId="77777777" w:rsidR="00673C3C" w:rsidRDefault="00777382" w:rsidP="00673C3C">
      <w:pPr>
        <w:pStyle w:val="NormalWeb"/>
        <w:numPr>
          <w:ilvl w:val="0"/>
          <w:numId w:val="22"/>
        </w:numPr>
        <w:rPr>
          <w:rFonts w:asciiTheme="minorHAnsi" w:hAnsiTheme="minorHAnsi" w:cstheme="minorHAnsi"/>
        </w:rPr>
      </w:pPr>
      <w:r w:rsidRPr="005A5B46">
        <w:rPr>
          <w:rFonts w:asciiTheme="minorHAnsi" w:hAnsiTheme="minorHAnsi" w:cstheme="minorHAnsi"/>
        </w:rPr>
        <w:t>APS Personal Electronic Device Policy is being enforced this year.</w:t>
      </w:r>
    </w:p>
    <w:p w14:paraId="74AA3999" w14:textId="77777777" w:rsidR="00673C3C" w:rsidRDefault="00777382" w:rsidP="00673C3C">
      <w:pPr>
        <w:pStyle w:val="NormalWeb"/>
        <w:numPr>
          <w:ilvl w:val="0"/>
          <w:numId w:val="22"/>
        </w:numPr>
        <w:rPr>
          <w:rFonts w:asciiTheme="minorHAnsi" w:hAnsiTheme="minorHAnsi" w:cstheme="minorHAnsi"/>
        </w:rPr>
      </w:pPr>
      <w:r w:rsidRPr="00673C3C">
        <w:rPr>
          <w:rFonts w:asciiTheme="minorHAnsi" w:hAnsiTheme="minorHAnsi" w:cstheme="minorHAnsi"/>
        </w:rPr>
        <w:t>Students must keep phones “up and away or out of sight” during the school day.</w:t>
      </w:r>
    </w:p>
    <w:p w14:paraId="633A5FBA" w14:textId="77777777" w:rsidR="00673C3C" w:rsidRDefault="00777382" w:rsidP="00673C3C">
      <w:pPr>
        <w:pStyle w:val="NormalWeb"/>
        <w:numPr>
          <w:ilvl w:val="0"/>
          <w:numId w:val="22"/>
        </w:numPr>
        <w:rPr>
          <w:rFonts w:asciiTheme="minorHAnsi" w:hAnsiTheme="minorHAnsi" w:cstheme="minorHAnsi"/>
        </w:rPr>
      </w:pPr>
      <w:r w:rsidRPr="00673C3C">
        <w:rPr>
          <w:rFonts w:asciiTheme="minorHAnsi" w:hAnsiTheme="minorHAnsi" w:cstheme="minorHAnsi"/>
        </w:rPr>
        <w:t>The policy is included in the school family handbook, posted throughout the building, and has been explained to all students.</w:t>
      </w:r>
    </w:p>
    <w:p w14:paraId="6988EB9C" w14:textId="77777777" w:rsidR="00673C3C" w:rsidRDefault="00777382" w:rsidP="00673C3C">
      <w:pPr>
        <w:pStyle w:val="NormalWeb"/>
        <w:numPr>
          <w:ilvl w:val="0"/>
          <w:numId w:val="22"/>
        </w:numPr>
        <w:rPr>
          <w:rFonts w:asciiTheme="minorHAnsi" w:hAnsiTheme="minorHAnsi" w:cstheme="minorHAnsi"/>
        </w:rPr>
      </w:pPr>
      <w:r w:rsidRPr="00673C3C">
        <w:rPr>
          <w:rFonts w:asciiTheme="minorHAnsi" w:hAnsiTheme="minorHAnsi" w:cstheme="minorHAnsi"/>
        </w:rPr>
        <w:t>The goal is to support a focused, respectful, and distraction-free learning environment.</w:t>
      </w:r>
    </w:p>
    <w:p w14:paraId="465268B9" w14:textId="77777777" w:rsidR="00673C3C" w:rsidRDefault="00777382" w:rsidP="00673C3C">
      <w:pPr>
        <w:pStyle w:val="NormalWeb"/>
        <w:numPr>
          <w:ilvl w:val="0"/>
          <w:numId w:val="22"/>
        </w:numPr>
        <w:rPr>
          <w:rFonts w:asciiTheme="minorHAnsi" w:hAnsiTheme="minorHAnsi" w:cstheme="minorHAnsi"/>
        </w:rPr>
      </w:pPr>
      <w:r w:rsidRPr="00673C3C">
        <w:rPr>
          <w:rFonts w:asciiTheme="minorHAnsi" w:hAnsiTheme="minorHAnsi" w:cstheme="minorHAnsi"/>
        </w:rPr>
        <w:t>Beginning next school year under HB 340, the policy will expand to include smartwatches, tablets, and headphones.</w:t>
      </w:r>
    </w:p>
    <w:p w14:paraId="2893E836" w14:textId="77777777" w:rsidR="00673C3C" w:rsidRDefault="00777382" w:rsidP="00673C3C">
      <w:pPr>
        <w:pStyle w:val="NormalWeb"/>
        <w:numPr>
          <w:ilvl w:val="0"/>
          <w:numId w:val="22"/>
        </w:numPr>
        <w:rPr>
          <w:rFonts w:asciiTheme="minorHAnsi" w:hAnsiTheme="minorHAnsi" w:cstheme="minorHAnsi"/>
        </w:rPr>
      </w:pPr>
      <w:r w:rsidRPr="00673C3C">
        <w:rPr>
          <w:rFonts w:asciiTheme="minorHAnsi" w:hAnsiTheme="minorHAnsi" w:cstheme="minorHAnsi"/>
        </w:rPr>
        <w:t>Students are already asked not to wear headphones or bring other personal devices to class.</w:t>
      </w:r>
    </w:p>
    <w:p w14:paraId="582B69AA" w14:textId="77777777" w:rsidR="00673C3C" w:rsidRDefault="00777382" w:rsidP="00673C3C">
      <w:pPr>
        <w:pStyle w:val="NormalWeb"/>
        <w:numPr>
          <w:ilvl w:val="0"/>
          <w:numId w:val="22"/>
        </w:numPr>
        <w:rPr>
          <w:rFonts w:asciiTheme="minorHAnsi" w:hAnsiTheme="minorHAnsi" w:cstheme="minorHAnsi"/>
        </w:rPr>
      </w:pPr>
      <w:r w:rsidRPr="00673C3C">
        <w:rPr>
          <w:rFonts w:asciiTheme="minorHAnsi" w:hAnsiTheme="minorHAnsi" w:cstheme="minorHAnsi"/>
        </w:rPr>
        <w:t>Deerwood has not had major issues with devices; most concerns come from outside of school.</w:t>
      </w:r>
    </w:p>
    <w:p w14:paraId="0F4158F6" w14:textId="77777777" w:rsidR="00673C3C" w:rsidRDefault="00777382" w:rsidP="00673C3C">
      <w:pPr>
        <w:pStyle w:val="NormalWeb"/>
        <w:numPr>
          <w:ilvl w:val="0"/>
          <w:numId w:val="22"/>
        </w:numPr>
        <w:rPr>
          <w:rFonts w:asciiTheme="minorHAnsi" w:hAnsiTheme="minorHAnsi" w:cstheme="minorHAnsi"/>
        </w:rPr>
      </w:pPr>
      <w:r w:rsidRPr="00673C3C">
        <w:rPr>
          <w:rFonts w:asciiTheme="minorHAnsi" w:hAnsiTheme="minorHAnsi" w:cstheme="minorHAnsi"/>
        </w:rPr>
        <w:t>The school is following APS’s student code of conduct for enforcement.</w:t>
      </w:r>
    </w:p>
    <w:p w14:paraId="47C14EBF" w14:textId="5EC6E4B8" w:rsidR="00777382" w:rsidRPr="00673C3C" w:rsidRDefault="00777382" w:rsidP="00673C3C">
      <w:pPr>
        <w:pStyle w:val="NormalWeb"/>
        <w:numPr>
          <w:ilvl w:val="0"/>
          <w:numId w:val="22"/>
        </w:numPr>
        <w:rPr>
          <w:rFonts w:asciiTheme="minorHAnsi" w:hAnsiTheme="minorHAnsi" w:cstheme="minorHAnsi"/>
        </w:rPr>
      </w:pPr>
      <w:r w:rsidRPr="00673C3C">
        <w:rPr>
          <w:rFonts w:asciiTheme="minorHAnsi" w:hAnsiTheme="minorHAnsi" w:cstheme="minorHAnsi"/>
        </w:rPr>
        <w:t>Clear steps for violations have been shared with students; no extra holding procedures are in place.</w:t>
      </w:r>
    </w:p>
    <w:p w14:paraId="4A33E2C9" w14:textId="45279A0C" w:rsidR="007F654F" w:rsidRPr="005A5B46" w:rsidRDefault="007F654F" w:rsidP="00EF4370">
      <w:pPr>
        <w:pStyle w:val="ListParagraph"/>
        <w:numPr>
          <w:ilvl w:val="0"/>
          <w:numId w:val="5"/>
        </w:numPr>
        <w:ind w:left="630"/>
        <w:rPr>
          <w:rFonts w:cstheme="minorHAnsi"/>
          <w:b/>
          <w:sz w:val="24"/>
          <w:szCs w:val="24"/>
        </w:rPr>
      </w:pPr>
      <w:r w:rsidRPr="005A5B46">
        <w:rPr>
          <w:rFonts w:cstheme="minorHAnsi"/>
          <w:b/>
          <w:sz w:val="24"/>
          <w:szCs w:val="24"/>
        </w:rPr>
        <w:t xml:space="preserve">Information Items </w:t>
      </w:r>
    </w:p>
    <w:p w14:paraId="0C6D3217" w14:textId="4540DCC0" w:rsidR="0057733F" w:rsidRPr="005A5B46" w:rsidRDefault="007F654F" w:rsidP="004F4928">
      <w:pPr>
        <w:pStyle w:val="ListParagraph"/>
        <w:numPr>
          <w:ilvl w:val="1"/>
          <w:numId w:val="5"/>
        </w:numPr>
        <w:ind w:left="1350" w:hanging="720"/>
        <w:rPr>
          <w:rFonts w:cstheme="minorHAnsi"/>
          <w:b/>
          <w:sz w:val="24"/>
          <w:szCs w:val="24"/>
        </w:rPr>
      </w:pPr>
      <w:r w:rsidRPr="005A5B46">
        <w:rPr>
          <w:rFonts w:cstheme="minorHAnsi"/>
          <w:b/>
          <w:sz w:val="24"/>
          <w:szCs w:val="24"/>
        </w:rPr>
        <w:t xml:space="preserve">Principal’s </w:t>
      </w:r>
      <w:r w:rsidR="002E3CC5" w:rsidRPr="005A5B46">
        <w:rPr>
          <w:rFonts w:cstheme="minorHAnsi"/>
          <w:b/>
          <w:sz w:val="24"/>
          <w:szCs w:val="24"/>
        </w:rPr>
        <w:t>Update</w:t>
      </w:r>
      <w:r w:rsidRPr="005A5B46">
        <w:rPr>
          <w:rFonts w:cstheme="minorHAnsi"/>
          <w:b/>
          <w:sz w:val="24"/>
          <w:szCs w:val="24"/>
        </w:rPr>
        <w:t xml:space="preserve"> </w:t>
      </w:r>
    </w:p>
    <w:p w14:paraId="15BC48C6" w14:textId="77777777" w:rsidR="005A5B46" w:rsidRPr="005A5B46" w:rsidRDefault="005A5B46" w:rsidP="005A5B46">
      <w:pPr>
        <w:pStyle w:val="ListParagraph"/>
        <w:ind w:left="1350"/>
        <w:rPr>
          <w:rFonts w:cstheme="minorHAnsi"/>
          <w:sz w:val="24"/>
          <w:szCs w:val="24"/>
        </w:rPr>
      </w:pPr>
      <w:r w:rsidRPr="005A5B46">
        <w:rPr>
          <w:rFonts w:cstheme="minorHAnsi"/>
          <w:sz w:val="24"/>
          <w:szCs w:val="24"/>
        </w:rPr>
        <w:t>Leveling and Enrollment</w:t>
      </w:r>
    </w:p>
    <w:p w14:paraId="73408109" w14:textId="77777777" w:rsidR="005A5B46" w:rsidRPr="005A5B46" w:rsidRDefault="005A5B46" w:rsidP="005A5B46">
      <w:pPr>
        <w:pStyle w:val="ListParagraph"/>
        <w:numPr>
          <w:ilvl w:val="0"/>
          <w:numId w:val="6"/>
        </w:numPr>
        <w:rPr>
          <w:rFonts w:cstheme="minorHAnsi"/>
          <w:sz w:val="24"/>
          <w:szCs w:val="24"/>
        </w:rPr>
      </w:pPr>
      <w:r w:rsidRPr="005A5B46">
        <w:rPr>
          <w:rFonts w:cstheme="minorHAnsi"/>
          <w:sz w:val="24"/>
          <w:szCs w:val="24"/>
        </w:rPr>
        <w:t>Projected: 436 students; Actual: 475 (plus ~39 Pre-K, funded separately).</w:t>
      </w:r>
    </w:p>
    <w:p w14:paraId="0CA31D73" w14:textId="77777777" w:rsidR="005A5B46" w:rsidRPr="005A5B46" w:rsidRDefault="005A5B46" w:rsidP="005A5B46">
      <w:pPr>
        <w:pStyle w:val="ListParagraph"/>
        <w:numPr>
          <w:ilvl w:val="0"/>
          <w:numId w:val="6"/>
        </w:numPr>
        <w:rPr>
          <w:rFonts w:cstheme="minorHAnsi"/>
          <w:sz w:val="24"/>
          <w:szCs w:val="24"/>
        </w:rPr>
      </w:pPr>
      <w:r w:rsidRPr="005A5B46">
        <w:rPr>
          <w:rFonts w:cstheme="minorHAnsi"/>
          <w:sz w:val="24"/>
          <w:szCs w:val="24"/>
        </w:rPr>
        <w:t>District adjusts funding (“leveling”) based on actual enrollment.</w:t>
      </w:r>
    </w:p>
    <w:p w14:paraId="68AD7CE5" w14:textId="77777777" w:rsidR="005A5B46" w:rsidRPr="005A5B46" w:rsidRDefault="005A5B46" w:rsidP="005A5B46">
      <w:pPr>
        <w:pStyle w:val="ListParagraph"/>
        <w:ind w:left="1350"/>
        <w:rPr>
          <w:rFonts w:cstheme="minorHAnsi"/>
          <w:sz w:val="24"/>
          <w:szCs w:val="24"/>
        </w:rPr>
      </w:pPr>
      <w:r w:rsidRPr="005A5B46">
        <w:rPr>
          <w:rFonts w:cstheme="minorHAnsi"/>
          <w:sz w:val="24"/>
          <w:szCs w:val="24"/>
        </w:rPr>
        <w:t>Reserve &amp; Title I Funds</w:t>
      </w:r>
    </w:p>
    <w:p w14:paraId="629D5F44" w14:textId="77777777" w:rsidR="005A5B46" w:rsidRPr="005A5B46" w:rsidRDefault="005A5B46" w:rsidP="005A5B46">
      <w:pPr>
        <w:pStyle w:val="ListParagraph"/>
        <w:numPr>
          <w:ilvl w:val="0"/>
          <w:numId w:val="7"/>
        </w:numPr>
        <w:rPr>
          <w:rFonts w:cstheme="minorHAnsi"/>
          <w:sz w:val="24"/>
          <w:szCs w:val="24"/>
        </w:rPr>
      </w:pPr>
      <w:r w:rsidRPr="005A5B46">
        <w:rPr>
          <w:rFonts w:cstheme="minorHAnsi"/>
          <w:sz w:val="24"/>
          <w:szCs w:val="24"/>
        </w:rPr>
        <w:t>$112,139 reserve released; plan to hire 2 instructional paraprofessionals.</w:t>
      </w:r>
    </w:p>
    <w:p w14:paraId="4A5C9A21" w14:textId="77777777" w:rsidR="005A5B46" w:rsidRPr="005A5B46" w:rsidRDefault="005A5B46" w:rsidP="005A5B46">
      <w:pPr>
        <w:pStyle w:val="ListParagraph"/>
        <w:numPr>
          <w:ilvl w:val="0"/>
          <w:numId w:val="7"/>
        </w:numPr>
        <w:rPr>
          <w:rFonts w:cstheme="minorHAnsi"/>
          <w:sz w:val="24"/>
          <w:szCs w:val="24"/>
        </w:rPr>
      </w:pPr>
      <w:r w:rsidRPr="005A5B46">
        <w:rPr>
          <w:rFonts w:cstheme="minorHAnsi"/>
          <w:sz w:val="24"/>
          <w:szCs w:val="24"/>
        </w:rPr>
        <w:t>Remaining $762 for instructional supplies.</w:t>
      </w:r>
    </w:p>
    <w:p w14:paraId="5D91C971" w14:textId="77777777" w:rsidR="005A5B46" w:rsidRPr="005A5B46" w:rsidRDefault="005A5B46" w:rsidP="005A5B46">
      <w:pPr>
        <w:pStyle w:val="ListParagraph"/>
        <w:numPr>
          <w:ilvl w:val="0"/>
          <w:numId w:val="7"/>
        </w:numPr>
        <w:rPr>
          <w:rFonts w:cstheme="minorHAnsi"/>
          <w:sz w:val="24"/>
          <w:szCs w:val="24"/>
        </w:rPr>
      </w:pPr>
      <w:r w:rsidRPr="005A5B46">
        <w:rPr>
          <w:rFonts w:cstheme="minorHAnsi"/>
          <w:sz w:val="24"/>
          <w:szCs w:val="24"/>
        </w:rPr>
        <w:t>Title I holdback funds for teacher stipends and additional supplies.</w:t>
      </w:r>
    </w:p>
    <w:p w14:paraId="3CE9CBA4" w14:textId="77777777" w:rsidR="005A5B46" w:rsidRPr="005A5B46" w:rsidRDefault="005A5B46" w:rsidP="005A5B46">
      <w:pPr>
        <w:pStyle w:val="ListParagraph"/>
        <w:ind w:left="1350"/>
        <w:rPr>
          <w:rFonts w:cstheme="minorHAnsi"/>
          <w:sz w:val="24"/>
          <w:szCs w:val="24"/>
        </w:rPr>
      </w:pPr>
      <w:r w:rsidRPr="005A5B46">
        <w:rPr>
          <w:rFonts w:cstheme="minorHAnsi"/>
          <w:sz w:val="24"/>
          <w:szCs w:val="24"/>
        </w:rPr>
        <w:t>Additional Adjustments (~$232,000)</w:t>
      </w:r>
    </w:p>
    <w:p w14:paraId="70363961" w14:textId="77777777" w:rsidR="005A5B46" w:rsidRPr="005A5B46" w:rsidRDefault="005A5B46" w:rsidP="005A5B46">
      <w:pPr>
        <w:pStyle w:val="ListParagraph"/>
        <w:numPr>
          <w:ilvl w:val="0"/>
          <w:numId w:val="8"/>
        </w:numPr>
        <w:rPr>
          <w:rFonts w:cstheme="minorHAnsi"/>
          <w:sz w:val="24"/>
          <w:szCs w:val="24"/>
        </w:rPr>
      </w:pPr>
      <w:r w:rsidRPr="005A5B46">
        <w:rPr>
          <w:rFonts w:cstheme="minorHAnsi"/>
          <w:sz w:val="24"/>
          <w:szCs w:val="24"/>
        </w:rPr>
        <w:t>Hire a non-instructional para and a part-time para.</w:t>
      </w:r>
    </w:p>
    <w:p w14:paraId="6B44202B" w14:textId="77777777" w:rsidR="005A5B46" w:rsidRPr="005A5B46" w:rsidRDefault="005A5B46" w:rsidP="005A5B46">
      <w:pPr>
        <w:pStyle w:val="ListParagraph"/>
        <w:numPr>
          <w:ilvl w:val="0"/>
          <w:numId w:val="8"/>
        </w:numPr>
        <w:rPr>
          <w:rFonts w:cstheme="minorHAnsi"/>
          <w:sz w:val="24"/>
          <w:szCs w:val="24"/>
        </w:rPr>
      </w:pPr>
      <w:r w:rsidRPr="005A5B46">
        <w:rPr>
          <w:rFonts w:cstheme="minorHAnsi"/>
          <w:sz w:val="24"/>
          <w:szCs w:val="24"/>
        </w:rPr>
        <w:t>Purchase web-based ELA resources.</w:t>
      </w:r>
    </w:p>
    <w:p w14:paraId="2F92FB0C" w14:textId="77777777" w:rsidR="005A5B46" w:rsidRPr="005A5B46" w:rsidRDefault="005A5B46" w:rsidP="005A5B46">
      <w:pPr>
        <w:pStyle w:val="ListParagraph"/>
        <w:numPr>
          <w:ilvl w:val="0"/>
          <w:numId w:val="8"/>
        </w:numPr>
        <w:rPr>
          <w:rFonts w:cstheme="minorHAnsi"/>
          <w:sz w:val="24"/>
          <w:szCs w:val="24"/>
        </w:rPr>
      </w:pPr>
      <w:r w:rsidRPr="005A5B46">
        <w:rPr>
          <w:rFonts w:cstheme="minorHAnsi"/>
          <w:sz w:val="24"/>
          <w:szCs w:val="24"/>
        </w:rPr>
        <w:t>Update classroom furniture.</w:t>
      </w:r>
    </w:p>
    <w:p w14:paraId="34B5C4B7" w14:textId="77777777" w:rsidR="005A5B46" w:rsidRPr="005A5B46" w:rsidRDefault="005A5B46" w:rsidP="005A5B46">
      <w:pPr>
        <w:pStyle w:val="ListParagraph"/>
        <w:numPr>
          <w:ilvl w:val="0"/>
          <w:numId w:val="8"/>
        </w:numPr>
        <w:rPr>
          <w:rFonts w:cstheme="minorHAnsi"/>
          <w:sz w:val="24"/>
          <w:szCs w:val="24"/>
        </w:rPr>
      </w:pPr>
      <w:r w:rsidRPr="005A5B46">
        <w:rPr>
          <w:rFonts w:cstheme="minorHAnsi"/>
          <w:sz w:val="24"/>
          <w:szCs w:val="24"/>
        </w:rPr>
        <w:t>Support professional learning.</w:t>
      </w:r>
    </w:p>
    <w:p w14:paraId="3C4873A7" w14:textId="77777777" w:rsidR="005A5B46" w:rsidRPr="005A5B46" w:rsidRDefault="005A5B46" w:rsidP="005A5B46">
      <w:pPr>
        <w:pStyle w:val="ListParagraph"/>
        <w:numPr>
          <w:ilvl w:val="0"/>
          <w:numId w:val="8"/>
        </w:numPr>
        <w:rPr>
          <w:rFonts w:cstheme="minorHAnsi"/>
          <w:sz w:val="24"/>
          <w:szCs w:val="24"/>
        </w:rPr>
      </w:pPr>
      <w:r w:rsidRPr="005A5B46">
        <w:rPr>
          <w:rFonts w:cstheme="minorHAnsi"/>
          <w:sz w:val="24"/>
          <w:szCs w:val="24"/>
        </w:rPr>
        <w:t>Buy instructional materials.</w:t>
      </w:r>
    </w:p>
    <w:p w14:paraId="428998F9" w14:textId="77777777" w:rsidR="005A5B46" w:rsidRPr="005A5B46" w:rsidRDefault="005A5B46" w:rsidP="005A5B46">
      <w:pPr>
        <w:pStyle w:val="ListParagraph"/>
        <w:ind w:left="1350"/>
        <w:rPr>
          <w:rFonts w:cstheme="minorHAnsi"/>
          <w:sz w:val="24"/>
          <w:szCs w:val="24"/>
        </w:rPr>
      </w:pPr>
      <w:r w:rsidRPr="005A5B46">
        <w:rPr>
          <w:rFonts w:cstheme="minorHAnsi"/>
          <w:sz w:val="24"/>
          <w:szCs w:val="24"/>
        </w:rPr>
        <w:t>FY26 Summary</w:t>
      </w:r>
    </w:p>
    <w:p w14:paraId="33BE50FD" w14:textId="77777777" w:rsidR="005A5B46" w:rsidRPr="005A5B46" w:rsidRDefault="005A5B46" w:rsidP="005A5B46">
      <w:pPr>
        <w:pStyle w:val="ListParagraph"/>
        <w:numPr>
          <w:ilvl w:val="0"/>
          <w:numId w:val="9"/>
        </w:numPr>
        <w:rPr>
          <w:rFonts w:cstheme="minorHAnsi"/>
          <w:sz w:val="24"/>
          <w:szCs w:val="24"/>
        </w:rPr>
      </w:pPr>
      <w:r w:rsidRPr="005A5B46">
        <w:rPr>
          <w:rFonts w:cstheme="minorHAnsi"/>
          <w:sz w:val="24"/>
          <w:szCs w:val="24"/>
        </w:rPr>
        <w:t>2 instructional paras (full-time).</w:t>
      </w:r>
    </w:p>
    <w:p w14:paraId="2735CD28" w14:textId="77777777" w:rsidR="005A5B46" w:rsidRPr="005A5B46" w:rsidRDefault="005A5B46" w:rsidP="005A5B46">
      <w:pPr>
        <w:pStyle w:val="ListParagraph"/>
        <w:numPr>
          <w:ilvl w:val="0"/>
          <w:numId w:val="9"/>
        </w:numPr>
        <w:rPr>
          <w:rFonts w:cstheme="minorHAnsi"/>
          <w:sz w:val="24"/>
          <w:szCs w:val="24"/>
        </w:rPr>
      </w:pPr>
      <w:r w:rsidRPr="005A5B46">
        <w:rPr>
          <w:rFonts w:cstheme="minorHAnsi"/>
          <w:sz w:val="24"/>
          <w:szCs w:val="24"/>
        </w:rPr>
        <w:t>1 non-instructional para + 1 part-time para.</w:t>
      </w:r>
    </w:p>
    <w:p w14:paraId="560C49CD" w14:textId="77777777" w:rsidR="005A5B46" w:rsidRPr="005A5B46" w:rsidRDefault="005A5B46" w:rsidP="005A5B46">
      <w:pPr>
        <w:pStyle w:val="ListParagraph"/>
        <w:numPr>
          <w:ilvl w:val="0"/>
          <w:numId w:val="9"/>
        </w:numPr>
        <w:rPr>
          <w:rFonts w:cstheme="minorHAnsi"/>
          <w:sz w:val="24"/>
          <w:szCs w:val="24"/>
        </w:rPr>
      </w:pPr>
      <w:r w:rsidRPr="005A5B46">
        <w:rPr>
          <w:rFonts w:cstheme="minorHAnsi"/>
          <w:sz w:val="24"/>
          <w:szCs w:val="24"/>
        </w:rPr>
        <w:t>Funds for ELA resources, furniture, staff development, and supplies.</w:t>
      </w:r>
    </w:p>
    <w:p w14:paraId="0D412229" w14:textId="77777777" w:rsidR="005A5B46" w:rsidRPr="005A5B46" w:rsidRDefault="005A5B46" w:rsidP="005A5B46">
      <w:pPr>
        <w:pStyle w:val="ListParagraph"/>
        <w:ind w:left="1350"/>
        <w:rPr>
          <w:rFonts w:cstheme="minorHAnsi"/>
          <w:b/>
          <w:sz w:val="24"/>
          <w:szCs w:val="24"/>
        </w:rPr>
      </w:pPr>
    </w:p>
    <w:p w14:paraId="0A0AC9C5" w14:textId="3A99CC22" w:rsidR="007F654F" w:rsidRPr="005A5B46" w:rsidRDefault="00AC09D0" w:rsidP="00EF4370">
      <w:pPr>
        <w:pStyle w:val="ListParagraph"/>
        <w:numPr>
          <w:ilvl w:val="1"/>
          <w:numId w:val="5"/>
        </w:numPr>
        <w:ind w:left="1350" w:hanging="720"/>
        <w:rPr>
          <w:rFonts w:cstheme="minorHAnsi"/>
          <w:sz w:val="24"/>
          <w:szCs w:val="24"/>
        </w:rPr>
      </w:pPr>
      <w:r w:rsidRPr="005A5B46">
        <w:rPr>
          <w:rFonts w:cstheme="minorHAnsi"/>
          <w:b/>
          <w:bCs/>
          <w:sz w:val="24"/>
          <w:szCs w:val="24"/>
        </w:rPr>
        <w:t xml:space="preserve">APS Forward 2040 –Comprehensive </w:t>
      </w:r>
      <w:r w:rsidR="25FDD85E" w:rsidRPr="005A5B46">
        <w:rPr>
          <w:rFonts w:cstheme="minorHAnsi"/>
          <w:b/>
          <w:bCs/>
          <w:sz w:val="24"/>
          <w:szCs w:val="24"/>
        </w:rPr>
        <w:t>Long-Range</w:t>
      </w:r>
      <w:r w:rsidRPr="005A5B46">
        <w:rPr>
          <w:rFonts w:cstheme="minorHAnsi"/>
          <w:b/>
          <w:bCs/>
          <w:sz w:val="24"/>
          <w:szCs w:val="24"/>
        </w:rPr>
        <w:t xml:space="preserve"> Facilities Plan</w:t>
      </w:r>
      <w:r w:rsidR="3C1B8170" w:rsidRPr="005A5B46">
        <w:rPr>
          <w:rFonts w:cstheme="minorHAnsi"/>
          <w:b/>
          <w:bCs/>
          <w:sz w:val="24"/>
          <w:szCs w:val="24"/>
        </w:rPr>
        <w:t xml:space="preserve"> Update</w:t>
      </w:r>
      <w:r w:rsidR="007F654F" w:rsidRPr="005A5B46">
        <w:rPr>
          <w:rFonts w:cstheme="minorHAnsi"/>
          <w:b/>
          <w:bCs/>
          <w:sz w:val="24"/>
          <w:szCs w:val="24"/>
        </w:rPr>
        <w:t xml:space="preserve"> </w:t>
      </w:r>
    </w:p>
    <w:p w14:paraId="4A64CE1F" w14:textId="77777777" w:rsidR="005A5B46" w:rsidRPr="005A5B46" w:rsidRDefault="005A5B46" w:rsidP="005A5B46">
      <w:pPr>
        <w:pStyle w:val="NormalWeb"/>
        <w:numPr>
          <w:ilvl w:val="0"/>
          <w:numId w:val="11"/>
        </w:numPr>
        <w:rPr>
          <w:rFonts w:asciiTheme="minorHAnsi" w:hAnsiTheme="minorHAnsi" w:cstheme="minorHAnsi"/>
        </w:rPr>
      </w:pPr>
      <w:r w:rsidRPr="005A5B46">
        <w:rPr>
          <w:rFonts w:asciiTheme="minorHAnsi" w:hAnsiTheme="minorHAnsi" w:cstheme="minorHAnsi"/>
        </w:rPr>
        <w:lastRenderedPageBreak/>
        <w:t xml:space="preserve">APS is updating its </w:t>
      </w:r>
      <w:r w:rsidRPr="005A5B46">
        <w:rPr>
          <w:rStyle w:val="Strong"/>
          <w:rFonts w:asciiTheme="minorHAnsi" w:hAnsiTheme="minorHAnsi" w:cstheme="minorHAnsi"/>
          <w:b w:val="0"/>
          <w:bCs w:val="0"/>
        </w:rPr>
        <w:t>long-range facilities plan</w:t>
      </w:r>
      <w:r w:rsidRPr="005A5B46">
        <w:rPr>
          <w:rFonts w:asciiTheme="minorHAnsi" w:hAnsiTheme="minorHAnsi" w:cstheme="minorHAnsi"/>
        </w:rPr>
        <w:t xml:space="preserve">, called </w:t>
      </w:r>
      <w:r w:rsidRPr="005A5B46">
        <w:rPr>
          <w:rStyle w:val="Emphasis"/>
          <w:rFonts w:asciiTheme="minorHAnsi" w:hAnsiTheme="minorHAnsi" w:cstheme="minorHAnsi"/>
        </w:rPr>
        <w:t>APS Forward 2040: Reshaping the Future of Education</w:t>
      </w:r>
      <w:r w:rsidRPr="005A5B46">
        <w:rPr>
          <w:rFonts w:asciiTheme="minorHAnsi" w:hAnsiTheme="minorHAnsi" w:cstheme="minorHAnsi"/>
        </w:rPr>
        <w:t>.</w:t>
      </w:r>
    </w:p>
    <w:p w14:paraId="3D090766" w14:textId="77777777" w:rsidR="005A5B46" w:rsidRPr="005A5B46" w:rsidRDefault="005A5B46" w:rsidP="005A5B46">
      <w:pPr>
        <w:pStyle w:val="NormalWeb"/>
        <w:numPr>
          <w:ilvl w:val="0"/>
          <w:numId w:val="11"/>
        </w:numPr>
        <w:rPr>
          <w:rFonts w:asciiTheme="minorHAnsi" w:hAnsiTheme="minorHAnsi" w:cstheme="minorHAnsi"/>
        </w:rPr>
      </w:pPr>
      <w:r w:rsidRPr="005A5B46">
        <w:rPr>
          <w:rFonts w:asciiTheme="minorHAnsi" w:hAnsiTheme="minorHAnsi" w:cstheme="minorHAnsi"/>
        </w:rPr>
        <w:t xml:space="preserve">Task force meetings have already been held; upcoming </w:t>
      </w:r>
      <w:r w:rsidRPr="005A5B46">
        <w:rPr>
          <w:rStyle w:val="Strong"/>
          <w:rFonts w:asciiTheme="minorHAnsi" w:hAnsiTheme="minorHAnsi" w:cstheme="minorHAnsi"/>
          <w:b w:val="0"/>
          <w:bCs w:val="0"/>
        </w:rPr>
        <w:t>public meetings</w:t>
      </w:r>
      <w:r w:rsidRPr="005A5B46">
        <w:rPr>
          <w:rFonts w:asciiTheme="minorHAnsi" w:hAnsiTheme="minorHAnsi" w:cstheme="minorHAnsi"/>
        </w:rPr>
        <w:t xml:space="preserve"> are scheduled for </w:t>
      </w:r>
      <w:r w:rsidRPr="005A5B46">
        <w:rPr>
          <w:rStyle w:val="Strong"/>
          <w:rFonts w:asciiTheme="minorHAnsi" w:hAnsiTheme="minorHAnsi" w:cstheme="minorHAnsi"/>
          <w:b w:val="0"/>
          <w:bCs w:val="0"/>
        </w:rPr>
        <w:t>October 20</w:t>
      </w:r>
      <w:r w:rsidRPr="005A5B46">
        <w:rPr>
          <w:rFonts w:asciiTheme="minorHAnsi" w:hAnsiTheme="minorHAnsi" w:cstheme="minorHAnsi"/>
        </w:rPr>
        <w:t xml:space="preserve"> and </w:t>
      </w:r>
      <w:r w:rsidRPr="005A5B46">
        <w:rPr>
          <w:rStyle w:val="Strong"/>
          <w:rFonts w:asciiTheme="minorHAnsi" w:hAnsiTheme="minorHAnsi" w:cstheme="minorHAnsi"/>
          <w:b w:val="0"/>
          <w:bCs w:val="0"/>
        </w:rPr>
        <w:t>November 10</w:t>
      </w:r>
      <w:r w:rsidRPr="005A5B46">
        <w:rPr>
          <w:rFonts w:asciiTheme="minorHAnsi" w:hAnsiTheme="minorHAnsi" w:cstheme="minorHAnsi"/>
          <w:b/>
          <w:bCs/>
        </w:rPr>
        <w:t>.</w:t>
      </w:r>
    </w:p>
    <w:p w14:paraId="65F49413" w14:textId="77777777" w:rsidR="005A5B46" w:rsidRPr="005A5B46" w:rsidRDefault="005A5B46" w:rsidP="005A5B46">
      <w:pPr>
        <w:pStyle w:val="NormalWeb"/>
        <w:numPr>
          <w:ilvl w:val="0"/>
          <w:numId w:val="11"/>
        </w:numPr>
        <w:rPr>
          <w:rFonts w:asciiTheme="minorHAnsi" w:hAnsiTheme="minorHAnsi" w:cstheme="minorHAnsi"/>
        </w:rPr>
      </w:pPr>
      <w:r w:rsidRPr="005A5B46">
        <w:rPr>
          <w:rFonts w:asciiTheme="minorHAnsi" w:hAnsiTheme="minorHAnsi" w:cstheme="minorHAnsi"/>
        </w:rPr>
        <w:t>Proposals focus on:</w:t>
      </w:r>
    </w:p>
    <w:p w14:paraId="2733AE7C" w14:textId="77777777" w:rsidR="005A5B46" w:rsidRPr="005A5B46" w:rsidRDefault="005A5B46" w:rsidP="005A5B46">
      <w:pPr>
        <w:pStyle w:val="NormalWeb"/>
        <w:numPr>
          <w:ilvl w:val="1"/>
          <w:numId w:val="9"/>
        </w:numPr>
        <w:rPr>
          <w:rFonts w:asciiTheme="minorHAnsi" w:hAnsiTheme="minorHAnsi" w:cstheme="minorHAnsi"/>
        </w:rPr>
      </w:pPr>
      <w:r w:rsidRPr="005A5B46">
        <w:rPr>
          <w:rFonts w:asciiTheme="minorHAnsi" w:hAnsiTheme="minorHAnsi" w:cstheme="minorHAnsi"/>
        </w:rPr>
        <w:t>Ensuring school buildings operate at or near capacity.</w:t>
      </w:r>
    </w:p>
    <w:p w14:paraId="0C449B5C" w14:textId="77777777" w:rsidR="005A5B46" w:rsidRPr="005A5B46" w:rsidRDefault="005A5B46" w:rsidP="005A5B46">
      <w:pPr>
        <w:pStyle w:val="NormalWeb"/>
        <w:numPr>
          <w:ilvl w:val="1"/>
          <w:numId w:val="9"/>
        </w:numPr>
        <w:rPr>
          <w:rFonts w:asciiTheme="minorHAnsi" w:hAnsiTheme="minorHAnsi" w:cstheme="minorHAnsi"/>
        </w:rPr>
      </w:pPr>
      <w:r w:rsidRPr="005A5B46">
        <w:rPr>
          <w:rFonts w:asciiTheme="minorHAnsi" w:hAnsiTheme="minorHAnsi" w:cstheme="minorHAnsi"/>
        </w:rPr>
        <w:t>Adjusting or repurposing facilities to maximize use and community benefit.</w:t>
      </w:r>
    </w:p>
    <w:p w14:paraId="48B52CFD" w14:textId="0FDF802B" w:rsidR="005A5B46" w:rsidRPr="005A5B46" w:rsidRDefault="005A5B46" w:rsidP="005A5B46">
      <w:pPr>
        <w:pStyle w:val="NormalWeb"/>
        <w:numPr>
          <w:ilvl w:val="1"/>
          <w:numId w:val="9"/>
        </w:numPr>
        <w:rPr>
          <w:rFonts w:asciiTheme="minorHAnsi" w:hAnsiTheme="minorHAnsi" w:cstheme="minorHAnsi"/>
        </w:rPr>
      </w:pPr>
      <w:r w:rsidRPr="005A5B46">
        <w:rPr>
          <w:rFonts w:asciiTheme="minorHAnsi" w:hAnsiTheme="minorHAnsi" w:cstheme="minorHAnsi"/>
        </w:rPr>
        <w:t>Reducing reliance on “small school supplements” as funding tightens.</w:t>
      </w:r>
    </w:p>
    <w:p w14:paraId="698BC13F" w14:textId="77777777" w:rsidR="005A5B46" w:rsidRPr="005A5B46" w:rsidRDefault="005A5B46" w:rsidP="005A5B46">
      <w:pPr>
        <w:pStyle w:val="NormalWeb"/>
        <w:numPr>
          <w:ilvl w:val="0"/>
          <w:numId w:val="13"/>
        </w:numPr>
        <w:rPr>
          <w:rFonts w:asciiTheme="minorHAnsi" w:hAnsiTheme="minorHAnsi" w:cstheme="minorHAnsi"/>
        </w:rPr>
      </w:pPr>
      <w:r w:rsidRPr="005A5B46">
        <w:rPr>
          <w:rFonts w:asciiTheme="minorHAnsi" w:hAnsiTheme="minorHAnsi" w:cstheme="minorHAnsi"/>
        </w:rPr>
        <w:t>Goal: align enrollment with facilities to sustain staffing, resources, and opportunities for students.</w:t>
      </w:r>
    </w:p>
    <w:p w14:paraId="217EED7F" w14:textId="77777777" w:rsidR="005A5B46" w:rsidRPr="005A5B46" w:rsidRDefault="005A5B46" w:rsidP="005A5B46">
      <w:pPr>
        <w:pStyle w:val="NormalWeb"/>
        <w:numPr>
          <w:ilvl w:val="0"/>
          <w:numId w:val="12"/>
        </w:numPr>
        <w:rPr>
          <w:rFonts w:asciiTheme="minorHAnsi" w:hAnsiTheme="minorHAnsi" w:cstheme="minorHAnsi"/>
        </w:rPr>
      </w:pPr>
      <w:r w:rsidRPr="005A5B46">
        <w:rPr>
          <w:rFonts w:asciiTheme="minorHAnsi" w:hAnsiTheme="minorHAnsi" w:cstheme="minorHAnsi"/>
        </w:rPr>
        <w:t xml:space="preserve">Currently, these are </w:t>
      </w:r>
      <w:r w:rsidRPr="005A5B46">
        <w:rPr>
          <w:rStyle w:val="Strong"/>
          <w:rFonts w:asciiTheme="minorHAnsi" w:hAnsiTheme="minorHAnsi" w:cstheme="minorHAnsi"/>
          <w:b w:val="0"/>
          <w:bCs w:val="0"/>
        </w:rPr>
        <w:t>proposals only</w:t>
      </w:r>
      <w:r w:rsidRPr="005A5B46">
        <w:rPr>
          <w:rFonts w:asciiTheme="minorHAnsi" w:hAnsiTheme="minorHAnsi" w:cstheme="minorHAnsi"/>
        </w:rPr>
        <w:t>; community engagement is encouraged.</w:t>
      </w:r>
    </w:p>
    <w:p w14:paraId="780D83A0" w14:textId="41A627C2" w:rsidR="005A5B46" w:rsidRPr="00673C3C" w:rsidRDefault="005A5B46" w:rsidP="00673C3C">
      <w:pPr>
        <w:pStyle w:val="NormalWeb"/>
        <w:numPr>
          <w:ilvl w:val="0"/>
          <w:numId w:val="12"/>
        </w:numPr>
        <w:rPr>
          <w:rFonts w:asciiTheme="minorHAnsi" w:hAnsiTheme="minorHAnsi" w:cstheme="minorHAnsi"/>
        </w:rPr>
      </w:pPr>
      <w:r w:rsidRPr="005A5B46">
        <w:rPr>
          <w:rFonts w:asciiTheme="minorHAnsi" w:hAnsiTheme="minorHAnsi" w:cstheme="minorHAnsi"/>
        </w:rPr>
        <w:t>Question raised about GO Team representation at meetings; noted that representatives were selected in the spring.</w:t>
      </w:r>
    </w:p>
    <w:p w14:paraId="5AEB374C" w14:textId="2C654807" w:rsidR="007F654F" w:rsidRPr="005A5B46" w:rsidRDefault="007F654F" w:rsidP="00EF4370">
      <w:pPr>
        <w:pStyle w:val="ListParagraph"/>
        <w:numPr>
          <w:ilvl w:val="0"/>
          <w:numId w:val="5"/>
        </w:numPr>
        <w:ind w:left="630"/>
        <w:rPr>
          <w:rFonts w:cstheme="minorHAnsi"/>
          <w:b/>
          <w:sz w:val="24"/>
          <w:szCs w:val="24"/>
        </w:rPr>
      </w:pPr>
      <w:r w:rsidRPr="005A5B46">
        <w:rPr>
          <w:rFonts w:cstheme="minorHAnsi"/>
          <w:b/>
          <w:sz w:val="24"/>
          <w:szCs w:val="24"/>
        </w:rPr>
        <w:t xml:space="preserve">Announcements </w:t>
      </w:r>
    </w:p>
    <w:p w14:paraId="301ED5F5" w14:textId="592450A7" w:rsidR="005A5B46" w:rsidRPr="005A5B46" w:rsidRDefault="005A5B46" w:rsidP="005A5B46">
      <w:pPr>
        <w:pStyle w:val="ListParagraph"/>
        <w:ind w:left="630"/>
        <w:rPr>
          <w:rFonts w:cstheme="minorHAnsi"/>
          <w:b/>
          <w:sz w:val="24"/>
          <w:szCs w:val="24"/>
        </w:rPr>
      </w:pPr>
      <w:r w:rsidRPr="005A5B46">
        <w:rPr>
          <w:rFonts w:cstheme="minorHAnsi"/>
          <w:b/>
          <w:bCs/>
          <w:sz w:val="24"/>
          <w:szCs w:val="24"/>
        </w:rPr>
        <w:t>Save the Date:</w:t>
      </w:r>
      <w:r w:rsidRPr="005A5B46">
        <w:rPr>
          <w:rFonts w:cstheme="minorHAnsi"/>
          <w:b/>
          <w:sz w:val="24"/>
          <w:szCs w:val="24"/>
        </w:rPr>
        <w:t xml:space="preserve"> </w:t>
      </w:r>
      <w:r w:rsidRPr="005A5B46">
        <w:rPr>
          <w:rFonts w:cstheme="minorHAnsi"/>
          <w:bCs/>
          <w:sz w:val="24"/>
          <w:szCs w:val="24"/>
        </w:rPr>
        <w:t>G3 Summit for GO Teams on September 27, 8:30–2:30 at Atlanta College and Career Academy.</w:t>
      </w:r>
    </w:p>
    <w:p w14:paraId="2A02DD50" w14:textId="70FF8847" w:rsidR="005A5B46" w:rsidRPr="005A5B46" w:rsidRDefault="005A5B46" w:rsidP="005A5B46">
      <w:pPr>
        <w:pStyle w:val="ListParagraph"/>
        <w:ind w:left="630"/>
        <w:rPr>
          <w:rFonts w:cstheme="minorHAnsi"/>
          <w:b/>
          <w:sz w:val="24"/>
          <w:szCs w:val="24"/>
        </w:rPr>
      </w:pPr>
      <w:r w:rsidRPr="005A5B46">
        <w:rPr>
          <w:rFonts w:cstheme="minorHAnsi"/>
          <w:b/>
          <w:bCs/>
          <w:sz w:val="24"/>
          <w:szCs w:val="24"/>
        </w:rPr>
        <w:t>Community &amp; Student Engagement:</w:t>
      </w:r>
    </w:p>
    <w:p w14:paraId="4AF12093" w14:textId="77777777" w:rsidR="005A5B46" w:rsidRPr="005A5B46" w:rsidRDefault="005A5B46" w:rsidP="005A5B46">
      <w:pPr>
        <w:pStyle w:val="ListParagraph"/>
        <w:numPr>
          <w:ilvl w:val="0"/>
          <w:numId w:val="14"/>
        </w:numPr>
        <w:rPr>
          <w:rFonts w:cstheme="minorHAnsi"/>
          <w:bCs/>
          <w:sz w:val="24"/>
          <w:szCs w:val="24"/>
        </w:rPr>
      </w:pPr>
      <w:r w:rsidRPr="005A5B46">
        <w:rPr>
          <w:rFonts w:cstheme="minorHAnsi"/>
          <w:bCs/>
          <w:sz w:val="24"/>
          <w:szCs w:val="24"/>
        </w:rPr>
        <w:t>Monthly community meetings with students (goals, expectations, incentives).</w:t>
      </w:r>
    </w:p>
    <w:p w14:paraId="1F7B916E" w14:textId="77777777" w:rsidR="005A5B46" w:rsidRPr="005A5B46" w:rsidRDefault="005A5B46" w:rsidP="005A5B46">
      <w:pPr>
        <w:pStyle w:val="ListParagraph"/>
        <w:numPr>
          <w:ilvl w:val="0"/>
          <w:numId w:val="14"/>
        </w:numPr>
        <w:rPr>
          <w:rFonts w:cstheme="minorHAnsi"/>
          <w:bCs/>
          <w:sz w:val="24"/>
          <w:szCs w:val="24"/>
        </w:rPr>
      </w:pPr>
      <w:r w:rsidRPr="005A5B46">
        <w:rPr>
          <w:rFonts w:cstheme="minorHAnsi"/>
          <w:bCs/>
          <w:sz w:val="24"/>
          <w:szCs w:val="24"/>
        </w:rPr>
        <w:t>Firefighters visited to read to students.</w:t>
      </w:r>
    </w:p>
    <w:p w14:paraId="6286DD42" w14:textId="77777777" w:rsidR="005A5B46" w:rsidRPr="005A5B46" w:rsidRDefault="005A5B46" w:rsidP="005A5B46">
      <w:pPr>
        <w:pStyle w:val="ListParagraph"/>
        <w:numPr>
          <w:ilvl w:val="0"/>
          <w:numId w:val="14"/>
        </w:numPr>
        <w:rPr>
          <w:rFonts w:cstheme="minorHAnsi"/>
          <w:bCs/>
          <w:sz w:val="24"/>
          <w:szCs w:val="24"/>
        </w:rPr>
      </w:pPr>
      <w:r w:rsidRPr="005A5B46">
        <w:rPr>
          <w:rFonts w:cstheme="minorHAnsi"/>
          <w:bCs/>
          <w:sz w:val="24"/>
          <w:szCs w:val="24"/>
        </w:rPr>
        <w:t>Two literacy nights held (K–2 and 3–5).</w:t>
      </w:r>
    </w:p>
    <w:p w14:paraId="6AE324EF" w14:textId="77777777" w:rsidR="005A5B46" w:rsidRPr="005A5B46" w:rsidRDefault="005A5B46" w:rsidP="005A5B46">
      <w:pPr>
        <w:pStyle w:val="ListParagraph"/>
        <w:numPr>
          <w:ilvl w:val="0"/>
          <w:numId w:val="14"/>
        </w:numPr>
        <w:rPr>
          <w:rFonts w:cstheme="minorHAnsi"/>
          <w:bCs/>
          <w:sz w:val="24"/>
          <w:szCs w:val="24"/>
        </w:rPr>
      </w:pPr>
      <w:r w:rsidRPr="005A5B46">
        <w:rPr>
          <w:rFonts w:cstheme="minorHAnsi"/>
          <w:bCs/>
          <w:sz w:val="24"/>
          <w:szCs w:val="24"/>
        </w:rPr>
        <w:t>Class Dojo parent sign-up competition; cupcake parties for winning classes.</w:t>
      </w:r>
    </w:p>
    <w:p w14:paraId="54C79CC3" w14:textId="77777777" w:rsidR="005A5B46" w:rsidRPr="005A5B46" w:rsidRDefault="005A5B46" w:rsidP="005A5B46">
      <w:pPr>
        <w:pStyle w:val="ListParagraph"/>
        <w:numPr>
          <w:ilvl w:val="0"/>
          <w:numId w:val="14"/>
        </w:numPr>
        <w:rPr>
          <w:rFonts w:cstheme="minorHAnsi"/>
          <w:bCs/>
          <w:sz w:val="24"/>
          <w:szCs w:val="24"/>
        </w:rPr>
      </w:pPr>
      <w:r w:rsidRPr="005A5B46">
        <w:rPr>
          <w:rFonts w:cstheme="minorHAnsi"/>
          <w:bCs/>
          <w:sz w:val="24"/>
          <w:szCs w:val="24"/>
        </w:rPr>
        <w:t>First Gym Jam last Friday students with 125 Dojo points celebrated with a 90s-themed party.</w:t>
      </w:r>
    </w:p>
    <w:p w14:paraId="339E7C05" w14:textId="77BE2613" w:rsidR="005A5B46" w:rsidRPr="005A5B46" w:rsidRDefault="005A5B46" w:rsidP="005A5B46">
      <w:pPr>
        <w:ind w:left="630"/>
        <w:rPr>
          <w:rFonts w:cstheme="minorHAnsi"/>
          <w:bCs/>
          <w:sz w:val="24"/>
          <w:szCs w:val="24"/>
        </w:rPr>
      </w:pPr>
      <w:r w:rsidRPr="005A5B46">
        <w:rPr>
          <w:rFonts w:cstheme="minorHAnsi"/>
          <w:b/>
          <w:bCs/>
          <w:sz w:val="24"/>
          <w:szCs w:val="24"/>
        </w:rPr>
        <w:t>Testing &amp; Reports:</w:t>
      </w:r>
    </w:p>
    <w:p w14:paraId="62089731" w14:textId="77777777" w:rsidR="005A5B46" w:rsidRPr="005A5B46" w:rsidRDefault="005A5B46" w:rsidP="005A5B46">
      <w:pPr>
        <w:pStyle w:val="ListParagraph"/>
        <w:numPr>
          <w:ilvl w:val="0"/>
          <w:numId w:val="15"/>
        </w:numPr>
        <w:rPr>
          <w:rFonts w:cstheme="minorHAnsi"/>
          <w:bCs/>
          <w:sz w:val="24"/>
          <w:szCs w:val="24"/>
        </w:rPr>
      </w:pPr>
      <w:r w:rsidRPr="005A5B46">
        <w:rPr>
          <w:rFonts w:cstheme="minorHAnsi"/>
          <w:bCs/>
          <w:sz w:val="24"/>
          <w:szCs w:val="24"/>
        </w:rPr>
        <w:t>August MAP testing completed; reading and math reports going home tomorrow.</w:t>
      </w:r>
    </w:p>
    <w:p w14:paraId="7E9D28A9" w14:textId="77777777" w:rsidR="005A5B46" w:rsidRPr="005A5B46" w:rsidRDefault="005A5B46" w:rsidP="005A5B46">
      <w:pPr>
        <w:pStyle w:val="ListParagraph"/>
        <w:numPr>
          <w:ilvl w:val="0"/>
          <w:numId w:val="15"/>
        </w:numPr>
        <w:rPr>
          <w:rFonts w:cstheme="minorHAnsi"/>
          <w:bCs/>
          <w:sz w:val="24"/>
          <w:szCs w:val="24"/>
        </w:rPr>
      </w:pPr>
      <w:r w:rsidRPr="005A5B46">
        <w:rPr>
          <w:rFonts w:cstheme="minorHAnsi"/>
          <w:bCs/>
          <w:sz w:val="24"/>
          <w:szCs w:val="24"/>
        </w:rPr>
        <w:t>Fluency reports coming soon.</w:t>
      </w:r>
    </w:p>
    <w:p w14:paraId="6E2DD0E1" w14:textId="01C89C67" w:rsidR="005A5B46" w:rsidRPr="005A5B46" w:rsidRDefault="005A5B46" w:rsidP="005A5B46">
      <w:pPr>
        <w:pStyle w:val="ListParagraph"/>
        <w:ind w:left="630"/>
        <w:rPr>
          <w:rFonts w:cstheme="minorHAnsi"/>
          <w:b/>
          <w:sz w:val="24"/>
          <w:szCs w:val="24"/>
        </w:rPr>
      </w:pPr>
      <w:r w:rsidRPr="005A5B46">
        <w:rPr>
          <w:rFonts w:cstheme="minorHAnsi"/>
          <w:b/>
          <w:bCs/>
          <w:sz w:val="24"/>
          <w:szCs w:val="24"/>
        </w:rPr>
        <w:t>Upcoming Events:</w:t>
      </w:r>
    </w:p>
    <w:p w14:paraId="6EB340BF" w14:textId="77777777" w:rsidR="005A5B46" w:rsidRPr="005A5B46" w:rsidRDefault="005A5B46" w:rsidP="005A5B46">
      <w:pPr>
        <w:pStyle w:val="ListParagraph"/>
        <w:numPr>
          <w:ilvl w:val="0"/>
          <w:numId w:val="16"/>
        </w:numPr>
        <w:rPr>
          <w:rFonts w:cstheme="minorHAnsi"/>
          <w:bCs/>
          <w:sz w:val="24"/>
          <w:szCs w:val="24"/>
        </w:rPr>
      </w:pPr>
      <w:r w:rsidRPr="005A5B46">
        <w:rPr>
          <w:rFonts w:cstheme="minorHAnsi"/>
          <w:bCs/>
          <w:sz w:val="24"/>
          <w:szCs w:val="24"/>
        </w:rPr>
        <w:t>Progress reports distributed tomorrow.</w:t>
      </w:r>
    </w:p>
    <w:p w14:paraId="6DC7C6B6" w14:textId="3D1BBE13" w:rsidR="005A5B46" w:rsidRPr="005A5B46" w:rsidRDefault="005A5B46" w:rsidP="005A5B46">
      <w:pPr>
        <w:pStyle w:val="ListParagraph"/>
        <w:numPr>
          <w:ilvl w:val="0"/>
          <w:numId w:val="16"/>
        </w:numPr>
        <w:rPr>
          <w:rFonts w:cstheme="minorHAnsi"/>
          <w:bCs/>
          <w:sz w:val="24"/>
          <w:szCs w:val="24"/>
        </w:rPr>
      </w:pPr>
      <w:r w:rsidRPr="005A5B46">
        <w:rPr>
          <w:rFonts w:cstheme="minorHAnsi"/>
          <w:bCs/>
          <w:sz w:val="24"/>
          <w:szCs w:val="24"/>
        </w:rPr>
        <w:t>Deerwood Chorus auditions and Picture Day (uniforms required) tomorrow.</w:t>
      </w:r>
    </w:p>
    <w:p w14:paraId="241F208A" w14:textId="77777777" w:rsidR="005A5B46" w:rsidRPr="005A5B46" w:rsidRDefault="005A5B46" w:rsidP="005A5B46">
      <w:pPr>
        <w:pStyle w:val="ListParagraph"/>
        <w:numPr>
          <w:ilvl w:val="0"/>
          <w:numId w:val="16"/>
        </w:numPr>
        <w:rPr>
          <w:rFonts w:cstheme="minorHAnsi"/>
          <w:bCs/>
          <w:sz w:val="24"/>
          <w:szCs w:val="24"/>
        </w:rPr>
      </w:pPr>
      <w:r w:rsidRPr="005A5B46">
        <w:rPr>
          <w:rFonts w:cstheme="minorHAnsi"/>
          <w:bCs/>
          <w:sz w:val="24"/>
          <w:szCs w:val="24"/>
        </w:rPr>
        <w:t>Esports parent meeting on Monday.</w:t>
      </w:r>
    </w:p>
    <w:p w14:paraId="593021AD" w14:textId="77777777" w:rsidR="005A5B46" w:rsidRPr="005A5B46" w:rsidRDefault="005A5B46" w:rsidP="005A5B46">
      <w:pPr>
        <w:pStyle w:val="ListParagraph"/>
        <w:numPr>
          <w:ilvl w:val="0"/>
          <w:numId w:val="16"/>
        </w:numPr>
        <w:rPr>
          <w:rFonts w:cstheme="minorHAnsi"/>
          <w:bCs/>
          <w:sz w:val="24"/>
          <w:szCs w:val="24"/>
        </w:rPr>
      </w:pPr>
      <w:r w:rsidRPr="005A5B46">
        <w:rPr>
          <w:rFonts w:cstheme="minorHAnsi"/>
          <w:bCs/>
          <w:sz w:val="24"/>
          <w:szCs w:val="24"/>
        </w:rPr>
        <w:t>Dyslexia parent information session on September 8.</w:t>
      </w:r>
    </w:p>
    <w:p w14:paraId="2688D7FE" w14:textId="77777777" w:rsidR="005A5B46" w:rsidRPr="005A5B46" w:rsidRDefault="005A5B46" w:rsidP="005A5B46">
      <w:pPr>
        <w:pStyle w:val="ListParagraph"/>
        <w:numPr>
          <w:ilvl w:val="0"/>
          <w:numId w:val="16"/>
        </w:numPr>
        <w:rPr>
          <w:rFonts w:cstheme="minorHAnsi"/>
          <w:bCs/>
          <w:sz w:val="24"/>
          <w:szCs w:val="24"/>
        </w:rPr>
      </w:pPr>
      <w:r w:rsidRPr="005A5B46">
        <w:rPr>
          <w:rFonts w:cstheme="minorHAnsi"/>
          <w:bCs/>
          <w:sz w:val="24"/>
          <w:szCs w:val="24"/>
        </w:rPr>
        <w:t>Parent conferences on September 11.</w:t>
      </w:r>
    </w:p>
    <w:p w14:paraId="6AD3058F" w14:textId="77777777" w:rsidR="005A5B46" w:rsidRPr="005A5B46" w:rsidRDefault="005A5B46" w:rsidP="005A5B46">
      <w:pPr>
        <w:pStyle w:val="ListParagraph"/>
        <w:numPr>
          <w:ilvl w:val="0"/>
          <w:numId w:val="16"/>
        </w:numPr>
        <w:rPr>
          <w:rFonts w:cstheme="minorHAnsi"/>
          <w:bCs/>
          <w:sz w:val="24"/>
          <w:szCs w:val="24"/>
        </w:rPr>
      </w:pPr>
      <w:r w:rsidRPr="005A5B46">
        <w:rPr>
          <w:rFonts w:cstheme="minorHAnsi"/>
          <w:bCs/>
          <w:sz w:val="24"/>
          <w:szCs w:val="24"/>
        </w:rPr>
        <w:t>International Dot Day on September 15 (students wear polka dots).</w:t>
      </w:r>
    </w:p>
    <w:p w14:paraId="3C893A6E" w14:textId="48E6E9B6" w:rsidR="005A5B46" w:rsidRPr="005A5B46" w:rsidRDefault="005A5B46" w:rsidP="005A5B46">
      <w:pPr>
        <w:pStyle w:val="ListParagraph"/>
        <w:ind w:left="630"/>
        <w:rPr>
          <w:rFonts w:cstheme="minorHAnsi"/>
          <w:b/>
          <w:sz w:val="24"/>
          <w:szCs w:val="24"/>
        </w:rPr>
      </w:pPr>
      <w:r w:rsidRPr="005A5B46">
        <w:rPr>
          <w:rFonts w:cstheme="minorHAnsi"/>
          <w:b/>
          <w:bCs/>
          <w:sz w:val="24"/>
          <w:szCs w:val="24"/>
        </w:rPr>
        <w:t>Clubs &amp; Parent Groups:</w:t>
      </w:r>
    </w:p>
    <w:p w14:paraId="779374FC" w14:textId="77777777" w:rsidR="005A5B46" w:rsidRPr="005A5B46" w:rsidRDefault="005A5B46" w:rsidP="005A5B46">
      <w:pPr>
        <w:pStyle w:val="ListParagraph"/>
        <w:numPr>
          <w:ilvl w:val="0"/>
          <w:numId w:val="17"/>
        </w:numPr>
        <w:rPr>
          <w:rFonts w:cstheme="minorHAnsi"/>
          <w:bCs/>
          <w:sz w:val="24"/>
          <w:szCs w:val="24"/>
        </w:rPr>
      </w:pPr>
      <w:r w:rsidRPr="005A5B46">
        <w:rPr>
          <w:rFonts w:cstheme="minorHAnsi"/>
          <w:bCs/>
          <w:sz w:val="24"/>
          <w:szCs w:val="24"/>
        </w:rPr>
        <w:t>All Pro Dads group meets monthly for activities and service projects.</w:t>
      </w:r>
    </w:p>
    <w:p w14:paraId="7FB024A6" w14:textId="77777777" w:rsidR="005A5B46" w:rsidRPr="005A5B46" w:rsidRDefault="005A5B46" w:rsidP="005A5B46">
      <w:pPr>
        <w:pStyle w:val="ListParagraph"/>
        <w:numPr>
          <w:ilvl w:val="0"/>
          <w:numId w:val="17"/>
        </w:numPr>
        <w:rPr>
          <w:rFonts w:cstheme="minorHAnsi"/>
          <w:bCs/>
          <w:sz w:val="24"/>
          <w:szCs w:val="24"/>
        </w:rPr>
      </w:pPr>
      <w:r w:rsidRPr="005A5B46">
        <w:rPr>
          <w:rFonts w:cstheme="minorHAnsi"/>
          <w:bCs/>
          <w:sz w:val="24"/>
          <w:szCs w:val="24"/>
        </w:rPr>
        <w:lastRenderedPageBreak/>
        <w:t>Garden Club added five new raised beds; Georgia Tech students will build a greenhouse.</w:t>
      </w:r>
    </w:p>
    <w:p w14:paraId="4F8F32BD" w14:textId="753AC91A" w:rsidR="005A5B46" w:rsidRPr="005A5B46" w:rsidRDefault="005A5B46" w:rsidP="005A5B46">
      <w:pPr>
        <w:ind w:left="630"/>
        <w:rPr>
          <w:rFonts w:cstheme="minorHAnsi"/>
          <w:bCs/>
          <w:sz w:val="24"/>
          <w:szCs w:val="24"/>
        </w:rPr>
      </w:pPr>
      <w:r w:rsidRPr="005A5B46">
        <w:rPr>
          <w:rFonts w:cstheme="minorHAnsi"/>
          <w:b/>
          <w:bCs/>
          <w:sz w:val="24"/>
          <w:szCs w:val="24"/>
        </w:rPr>
        <w:t>Parent Engagement &amp; Supports:</w:t>
      </w:r>
    </w:p>
    <w:p w14:paraId="439A4E1B" w14:textId="77777777" w:rsidR="005A5B46" w:rsidRPr="005A5B46" w:rsidRDefault="005A5B46" w:rsidP="005A5B46">
      <w:pPr>
        <w:pStyle w:val="ListParagraph"/>
        <w:numPr>
          <w:ilvl w:val="0"/>
          <w:numId w:val="18"/>
        </w:numPr>
        <w:rPr>
          <w:rFonts w:cstheme="minorHAnsi"/>
          <w:bCs/>
          <w:sz w:val="24"/>
          <w:szCs w:val="24"/>
        </w:rPr>
      </w:pPr>
      <w:r w:rsidRPr="005A5B46">
        <w:rPr>
          <w:rFonts w:cstheme="minorHAnsi"/>
          <w:bCs/>
          <w:sz w:val="24"/>
          <w:szCs w:val="24"/>
        </w:rPr>
        <w:t>Parent Academy on September 16.</w:t>
      </w:r>
    </w:p>
    <w:p w14:paraId="11B34CA9" w14:textId="77777777" w:rsidR="005A5B46" w:rsidRPr="005A5B46" w:rsidRDefault="005A5B46" w:rsidP="005A5B46">
      <w:pPr>
        <w:pStyle w:val="ListParagraph"/>
        <w:numPr>
          <w:ilvl w:val="0"/>
          <w:numId w:val="18"/>
        </w:numPr>
        <w:rPr>
          <w:rFonts w:cstheme="minorHAnsi"/>
          <w:bCs/>
          <w:sz w:val="24"/>
          <w:szCs w:val="24"/>
        </w:rPr>
      </w:pPr>
      <w:r w:rsidRPr="005A5B46">
        <w:rPr>
          <w:rFonts w:cstheme="minorHAnsi"/>
          <w:bCs/>
          <w:sz w:val="24"/>
          <w:szCs w:val="24"/>
        </w:rPr>
        <w:t>After-school tutorials begin September 16.</w:t>
      </w:r>
    </w:p>
    <w:p w14:paraId="2690A39F" w14:textId="77777777" w:rsidR="005A5B46" w:rsidRPr="005A5B46" w:rsidRDefault="005A5B46" w:rsidP="005A5B46">
      <w:pPr>
        <w:pStyle w:val="ListParagraph"/>
        <w:numPr>
          <w:ilvl w:val="0"/>
          <w:numId w:val="18"/>
        </w:numPr>
        <w:rPr>
          <w:rFonts w:cstheme="minorHAnsi"/>
          <w:bCs/>
          <w:sz w:val="24"/>
          <w:szCs w:val="24"/>
        </w:rPr>
      </w:pPr>
      <w:r w:rsidRPr="005A5B46">
        <w:rPr>
          <w:rFonts w:cstheme="minorHAnsi"/>
          <w:bCs/>
          <w:sz w:val="24"/>
          <w:szCs w:val="24"/>
        </w:rPr>
        <w:t>First Principal’s Coffee on September 29 at 9:00 a.m. (topic: MAP, Georgia Milestones, and home resources).</w:t>
      </w:r>
    </w:p>
    <w:p w14:paraId="448C94EE" w14:textId="77777777" w:rsidR="005A5B46" w:rsidRPr="005A5B46" w:rsidRDefault="005A5B46" w:rsidP="005A5B46">
      <w:pPr>
        <w:pStyle w:val="ListParagraph"/>
        <w:ind w:left="630"/>
        <w:rPr>
          <w:rFonts w:cstheme="minorHAnsi"/>
          <w:b/>
          <w:bCs/>
          <w:sz w:val="24"/>
          <w:szCs w:val="24"/>
        </w:rPr>
      </w:pPr>
      <w:r w:rsidRPr="005A5B46">
        <w:rPr>
          <w:rFonts w:cstheme="minorHAnsi"/>
          <w:b/>
          <w:bCs/>
          <w:sz w:val="24"/>
          <w:szCs w:val="24"/>
        </w:rPr>
        <w:t>Communication:</w:t>
      </w:r>
    </w:p>
    <w:p w14:paraId="4728813D" w14:textId="1AD04FA8" w:rsidR="005A5B46" w:rsidRPr="005A5B46" w:rsidRDefault="005A5B46" w:rsidP="005A5B46">
      <w:pPr>
        <w:pStyle w:val="ListParagraph"/>
        <w:numPr>
          <w:ilvl w:val="0"/>
          <w:numId w:val="21"/>
        </w:numPr>
        <w:rPr>
          <w:rFonts w:cstheme="minorHAnsi"/>
          <w:b/>
          <w:sz w:val="24"/>
          <w:szCs w:val="24"/>
        </w:rPr>
      </w:pPr>
      <w:r w:rsidRPr="005A5B46">
        <w:rPr>
          <w:rFonts w:cstheme="minorHAnsi"/>
          <w:bCs/>
          <w:sz w:val="24"/>
          <w:szCs w:val="24"/>
        </w:rPr>
        <w:t>Families should stay connected via Class Dojo, Instagram, and Twitter (X).</w:t>
      </w:r>
    </w:p>
    <w:p w14:paraId="68887899" w14:textId="77777777" w:rsidR="005A5B46" w:rsidRPr="005A5B46" w:rsidRDefault="005A5B46" w:rsidP="005A5B46">
      <w:pPr>
        <w:pStyle w:val="ListParagraph"/>
        <w:rPr>
          <w:rFonts w:cstheme="minorHAnsi"/>
          <w:b/>
          <w:bCs/>
          <w:sz w:val="24"/>
          <w:szCs w:val="24"/>
        </w:rPr>
      </w:pPr>
      <w:r w:rsidRPr="005A5B46">
        <w:rPr>
          <w:rFonts w:cstheme="minorHAnsi"/>
          <w:b/>
          <w:bCs/>
          <w:sz w:val="24"/>
          <w:szCs w:val="24"/>
        </w:rPr>
        <w:t>GO Team Reminder:</w:t>
      </w:r>
    </w:p>
    <w:p w14:paraId="43996972" w14:textId="6431E0C3" w:rsidR="005A5B46" w:rsidRPr="005A5B46" w:rsidRDefault="005A5B46" w:rsidP="005A5B46">
      <w:pPr>
        <w:pStyle w:val="ListParagraph"/>
        <w:numPr>
          <w:ilvl w:val="0"/>
          <w:numId w:val="21"/>
        </w:numPr>
        <w:rPr>
          <w:rFonts w:cstheme="minorHAnsi"/>
          <w:bCs/>
          <w:sz w:val="24"/>
          <w:szCs w:val="24"/>
        </w:rPr>
      </w:pPr>
      <w:r w:rsidRPr="005A5B46">
        <w:rPr>
          <w:rFonts w:cstheme="minorHAnsi"/>
          <w:bCs/>
          <w:sz w:val="24"/>
          <w:szCs w:val="24"/>
        </w:rPr>
        <w:t>Members</w:t>
      </w:r>
      <w:r w:rsidRPr="005A5B46">
        <w:rPr>
          <w:rFonts w:cstheme="minorHAnsi"/>
          <w:b/>
          <w:sz w:val="24"/>
          <w:szCs w:val="24"/>
        </w:rPr>
        <w:t xml:space="preserve"> </w:t>
      </w:r>
      <w:r w:rsidRPr="005A5B46">
        <w:rPr>
          <w:rFonts w:cstheme="minorHAnsi"/>
          <w:bCs/>
          <w:sz w:val="24"/>
          <w:szCs w:val="24"/>
        </w:rPr>
        <w:t>must complete orientation within one year to remain in compliance.</w:t>
      </w:r>
    </w:p>
    <w:p w14:paraId="2BBC5E5C" w14:textId="77777777" w:rsidR="005A5B46" w:rsidRPr="005A5B46" w:rsidRDefault="005A5B46" w:rsidP="005A5B46">
      <w:pPr>
        <w:pStyle w:val="ListParagraph"/>
        <w:ind w:left="630"/>
        <w:rPr>
          <w:rFonts w:cstheme="minorHAnsi"/>
          <w:bCs/>
          <w:sz w:val="24"/>
          <w:szCs w:val="24"/>
        </w:rPr>
      </w:pPr>
    </w:p>
    <w:p w14:paraId="0CB54950" w14:textId="77777777" w:rsidR="007F654F" w:rsidRPr="005A5B46" w:rsidRDefault="007F654F" w:rsidP="00EF4370">
      <w:pPr>
        <w:pStyle w:val="ListParagraph"/>
        <w:numPr>
          <w:ilvl w:val="0"/>
          <w:numId w:val="5"/>
        </w:numPr>
        <w:ind w:left="630"/>
        <w:rPr>
          <w:rFonts w:cstheme="minorHAnsi"/>
          <w:b/>
          <w:sz w:val="24"/>
          <w:szCs w:val="24"/>
        </w:rPr>
      </w:pPr>
      <w:r w:rsidRPr="005A5B46">
        <w:rPr>
          <w:rFonts w:cstheme="minorHAnsi"/>
          <w:b/>
          <w:sz w:val="24"/>
          <w:szCs w:val="24"/>
        </w:rPr>
        <w:t>Adjournment</w:t>
      </w:r>
    </w:p>
    <w:p w14:paraId="21CA285A" w14:textId="1DD007AC" w:rsidR="007F654F" w:rsidRPr="005A5B46" w:rsidRDefault="007F654F" w:rsidP="007F654F">
      <w:pPr>
        <w:pStyle w:val="ListParagraph"/>
        <w:ind w:left="1080"/>
        <w:rPr>
          <w:rFonts w:cstheme="minorHAnsi"/>
          <w:sz w:val="24"/>
          <w:szCs w:val="24"/>
        </w:rPr>
      </w:pPr>
      <w:r w:rsidRPr="005A5B46">
        <w:rPr>
          <w:rFonts w:cstheme="minorHAnsi"/>
          <w:sz w:val="24"/>
          <w:szCs w:val="24"/>
        </w:rPr>
        <w:t xml:space="preserve">Motion made by: </w:t>
      </w:r>
      <w:r w:rsidR="00673C3C">
        <w:rPr>
          <w:rFonts w:cstheme="minorHAnsi"/>
          <w:color w:val="0083A9" w:themeColor="accent1"/>
          <w:sz w:val="24"/>
          <w:szCs w:val="24"/>
        </w:rPr>
        <w:t>Mr. Myles</w:t>
      </w:r>
      <w:r w:rsidRPr="005A5B46">
        <w:rPr>
          <w:rFonts w:cstheme="minorHAnsi"/>
          <w:sz w:val="24"/>
          <w:szCs w:val="24"/>
        </w:rPr>
        <w:t xml:space="preserve">; Seconded by: </w:t>
      </w:r>
      <w:r w:rsidR="00673C3C">
        <w:rPr>
          <w:rFonts w:cstheme="minorHAnsi"/>
          <w:color w:val="0083A9" w:themeColor="accent1"/>
          <w:sz w:val="24"/>
          <w:szCs w:val="24"/>
        </w:rPr>
        <w:t>Ms. Glass</w:t>
      </w:r>
    </w:p>
    <w:p w14:paraId="637AD790" w14:textId="627870A8" w:rsidR="007F654F" w:rsidRPr="005A5B46" w:rsidRDefault="007F654F" w:rsidP="007F654F">
      <w:pPr>
        <w:pStyle w:val="ListParagraph"/>
        <w:ind w:left="1080"/>
        <w:rPr>
          <w:rFonts w:cstheme="minorHAnsi"/>
          <w:sz w:val="24"/>
          <w:szCs w:val="24"/>
        </w:rPr>
      </w:pPr>
      <w:r w:rsidRPr="005A5B46">
        <w:rPr>
          <w:rFonts w:cstheme="minorHAnsi"/>
          <w:color w:val="D47B22" w:themeColor="accent2"/>
          <w:sz w:val="24"/>
          <w:szCs w:val="24"/>
        </w:rPr>
        <w:t>Members Approving:</w:t>
      </w:r>
      <w:r w:rsidRPr="005A5B46">
        <w:rPr>
          <w:rFonts w:cstheme="minorHAnsi"/>
          <w:sz w:val="24"/>
          <w:szCs w:val="24"/>
        </w:rPr>
        <w:t xml:space="preserve"> </w:t>
      </w:r>
      <w:r w:rsidR="00673C3C">
        <w:rPr>
          <w:rFonts w:cstheme="minorHAnsi"/>
          <w:sz w:val="24"/>
          <w:szCs w:val="24"/>
        </w:rPr>
        <w:t>Ms. King and Ms. Smith-Fraizer</w:t>
      </w:r>
    </w:p>
    <w:p w14:paraId="7AACAB77" w14:textId="77777777" w:rsidR="007F654F" w:rsidRPr="005A5B46" w:rsidRDefault="007F654F" w:rsidP="007F654F">
      <w:pPr>
        <w:pStyle w:val="ListParagraph"/>
        <w:ind w:left="1080"/>
        <w:rPr>
          <w:rFonts w:cstheme="minorHAnsi"/>
          <w:sz w:val="24"/>
          <w:szCs w:val="24"/>
        </w:rPr>
      </w:pPr>
      <w:r w:rsidRPr="005A5B46">
        <w:rPr>
          <w:rFonts w:cstheme="minorHAnsi"/>
          <w:color w:val="D47B22" w:themeColor="accent2"/>
          <w:sz w:val="24"/>
          <w:szCs w:val="24"/>
        </w:rPr>
        <w:t>Members Opposing:</w:t>
      </w:r>
      <w:r w:rsidRPr="005A5B46">
        <w:rPr>
          <w:rFonts w:cstheme="minorHAnsi"/>
          <w:sz w:val="24"/>
          <w:szCs w:val="24"/>
        </w:rPr>
        <w:t xml:space="preserve"> </w:t>
      </w:r>
    </w:p>
    <w:p w14:paraId="4D3AF39C" w14:textId="77777777" w:rsidR="007F654F" w:rsidRPr="005A5B46" w:rsidRDefault="007F654F" w:rsidP="007F654F">
      <w:pPr>
        <w:pStyle w:val="ListParagraph"/>
        <w:ind w:left="1080"/>
        <w:rPr>
          <w:rFonts w:cstheme="minorHAnsi"/>
          <w:sz w:val="24"/>
          <w:szCs w:val="24"/>
        </w:rPr>
      </w:pPr>
      <w:r w:rsidRPr="005A5B46">
        <w:rPr>
          <w:rFonts w:cstheme="minorHAnsi"/>
          <w:color w:val="D47B22" w:themeColor="accent2"/>
          <w:sz w:val="24"/>
          <w:szCs w:val="24"/>
        </w:rPr>
        <w:t>Members Abstaining:</w:t>
      </w:r>
      <w:r w:rsidRPr="005A5B46">
        <w:rPr>
          <w:rFonts w:cstheme="minorHAnsi"/>
          <w:sz w:val="24"/>
          <w:szCs w:val="24"/>
        </w:rPr>
        <w:t xml:space="preserve"> </w:t>
      </w:r>
    </w:p>
    <w:p w14:paraId="69A0796B" w14:textId="0A12BB21" w:rsidR="007F654F" w:rsidRPr="005A5B46" w:rsidRDefault="007F654F" w:rsidP="007F654F">
      <w:pPr>
        <w:pStyle w:val="ListParagraph"/>
        <w:ind w:left="1080"/>
        <w:rPr>
          <w:rFonts w:cstheme="minorHAnsi"/>
          <w:color w:val="0083A9" w:themeColor="accent1"/>
          <w:sz w:val="24"/>
          <w:szCs w:val="24"/>
        </w:rPr>
      </w:pPr>
      <w:r w:rsidRPr="005A5B46">
        <w:rPr>
          <w:rFonts w:cstheme="minorHAnsi"/>
          <w:b/>
          <w:sz w:val="24"/>
          <w:szCs w:val="24"/>
        </w:rPr>
        <w:t xml:space="preserve">Motion </w:t>
      </w:r>
      <w:r w:rsidRPr="005A5B46">
        <w:rPr>
          <w:rFonts w:cstheme="minorHAnsi"/>
          <w:color w:val="0083A9" w:themeColor="accent1"/>
          <w:sz w:val="24"/>
          <w:szCs w:val="24"/>
        </w:rPr>
        <w:t>Passes</w:t>
      </w:r>
    </w:p>
    <w:p w14:paraId="4C5EDE3A" w14:textId="39D8A09B" w:rsidR="007F654F" w:rsidRPr="005A5B46" w:rsidRDefault="007F654F" w:rsidP="007F654F">
      <w:pPr>
        <w:rPr>
          <w:rFonts w:cstheme="minorHAnsi"/>
          <w:color w:val="0083A9" w:themeColor="accent1"/>
          <w:sz w:val="24"/>
          <w:szCs w:val="24"/>
        </w:rPr>
      </w:pPr>
      <w:r w:rsidRPr="005A5B46">
        <w:rPr>
          <w:rFonts w:cstheme="minorHAnsi"/>
          <w:b/>
          <w:sz w:val="24"/>
          <w:szCs w:val="24"/>
        </w:rPr>
        <w:t xml:space="preserve">ADJOURNED AT </w:t>
      </w:r>
      <w:r w:rsidR="00673C3C">
        <w:rPr>
          <w:rFonts w:cstheme="minorHAnsi"/>
          <w:color w:val="0083A9" w:themeColor="accent1"/>
          <w:sz w:val="24"/>
          <w:szCs w:val="24"/>
        </w:rPr>
        <w:t>7:18pm</w:t>
      </w:r>
    </w:p>
    <w:p w14:paraId="6E804789" w14:textId="77777777" w:rsidR="007F654F" w:rsidRPr="005A5B46" w:rsidRDefault="007F654F" w:rsidP="007F654F">
      <w:pPr>
        <w:spacing w:after="0"/>
        <w:rPr>
          <w:rFonts w:cstheme="minorHAnsi"/>
          <w:sz w:val="24"/>
          <w:szCs w:val="24"/>
        </w:rPr>
      </w:pPr>
      <w:r w:rsidRPr="005A5B46">
        <w:rPr>
          <w:rFonts w:cstheme="minorHAnsi"/>
          <w:sz w:val="24"/>
          <w:szCs w:val="24"/>
        </w:rPr>
        <w:t>-----------------------------------------------------------------------------------------------------------------------------</w:t>
      </w:r>
    </w:p>
    <w:p w14:paraId="4A454542" w14:textId="49D9E131" w:rsidR="007F654F" w:rsidRPr="005A5B46" w:rsidRDefault="007F654F" w:rsidP="007F654F">
      <w:pPr>
        <w:spacing w:after="0"/>
        <w:rPr>
          <w:rFonts w:cstheme="minorHAnsi"/>
          <w:sz w:val="24"/>
          <w:szCs w:val="24"/>
        </w:rPr>
      </w:pPr>
      <w:r w:rsidRPr="005A5B46">
        <w:rPr>
          <w:rFonts w:cstheme="minorHAnsi"/>
          <w:b/>
          <w:sz w:val="24"/>
          <w:szCs w:val="24"/>
        </w:rPr>
        <w:t>Minutes Taken By:</w:t>
      </w:r>
      <w:r w:rsidRPr="005A5B46">
        <w:rPr>
          <w:rFonts w:cstheme="minorHAnsi"/>
          <w:sz w:val="24"/>
          <w:szCs w:val="24"/>
        </w:rPr>
        <w:t xml:space="preserve"> </w:t>
      </w:r>
      <w:r w:rsidR="00673C3C">
        <w:rPr>
          <w:rFonts w:cstheme="minorHAnsi"/>
          <w:color w:val="0083A9" w:themeColor="accent1"/>
          <w:sz w:val="24"/>
          <w:szCs w:val="24"/>
        </w:rPr>
        <w:t>Ms. King</w:t>
      </w:r>
    </w:p>
    <w:p w14:paraId="5E7EE3CB" w14:textId="102FF44E" w:rsidR="007F654F" w:rsidRPr="005A5B46" w:rsidRDefault="007F654F" w:rsidP="007F654F">
      <w:pPr>
        <w:spacing w:after="0"/>
        <w:rPr>
          <w:rFonts w:cstheme="minorHAnsi"/>
          <w:sz w:val="24"/>
          <w:szCs w:val="24"/>
        </w:rPr>
      </w:pPr>
      <w:r w:rsidRPr="005A5B46">
        <w:rPr>
          <w:rFonts w:cstheme="minorHAnsi"/>
          <w:b/>
          <w:sz w:val="24"/>
          <w:szCs w:val="24"/>
        </w:rPr>
        <w:t>Position:</w:t>
      </w:r>
      <w:r w:rsidRPr="005A5B46">
        <w:rPr>
          <w:rFonts w:cstheme="minorHAnsi"/>
          <w:sz w:val="24"/>
          <w:szCs w:val="24"/>
        </w:rPr>
        <w:t xml:space="preserve"> </w:t>
      </w:r>
      <w:r w:rsidR="00673C3C">
        <w:rPr>
          <w:rFonts w:cstheme="minorHAnsi"/>
          <w:color w:val="0083A9" w:themeColor="accent1"/>
          <w:sz w:val="24"/>
          <w:szCs w:val="24"/>
        </w:rPr>
        <w:t xml:space="preserve">Secretary </w:t>
      </w:r>
    </w:p>
    <w:p w14:paraId="6CC0CB33" w14:textId="5FF0094D" w:rsidR="007F654F" w:rsidRPr="005A5B46" w:rsidRDefault="007F654F" w:rsidP="007F654F">
      <w:pPr>
        <w:spacing w:after="0"/>
        <w:rPr>
          <w:rFonts w:cstheme="minorHAnsi"/>
          <w:color w:val="0083A9" w:themeColor="accent1"/>
          <w:sz w:val="24"/>
          <w:szCs w:val="24"/>
        </w:rPr>
      </w:pPr>
      <w:r w:rsidRPr="005A5B46">
        <w:rPr>
          <w:rFonts w:cstheme="minorHAnsi"/>
          <w:b/>
          <w:sz w:val="24"/>
          <w:szCs w:val="24"/>
        </w:rPr>
        <w:t>Date Approved:</w:t>
      </w:r>
      <w:r w:rsidRPr="005A5B46">
        <w:rPr>
          <w:rFonts w:cstheme="minorHAnsi"/>
          <w:sz w:val="24"/>
          <w:szCs w:val="24"/>
        </w:rPr>
        <w:t xml:space="preserve"> </w:t>
      </w:r>
      <w:r w:rsidR="00673C3C">
        <w:rPr>
          <w:rFonts w:cstheme="minorHAnsi"/>
          <w:sz w:val="24"/>
          <w:szCs w:val="24"/>
        </w:rPr>
        <w:t>September 5, 2025</w:t>
      </w:r>
    </w:p>
    <w:p w14:paraId="3440342C" w14:textId="77777777" w:rsidR="002E4907" w:rsidRPr="005A5B46" w:rsidRDefault="002E4907" w:rsidP="007F654F">
      <w:pPr>
        <w:spacing w:after="0"/>
        <w:rPr>
          <w:rFonts w:cstheme="minorHAnsi"/>
          <w:color w:val="0083A9" w:themeColor="accent1"/>
          <w:sz w:val="24"/>
          <w:szCs w:val="24"/>
        </w:rPr>
      </w:pPr>
    </w:p>
    <w:p w14:paraId="44F5D563" w14:textId="7AB95D60" w:rsidR="002E4907" w:rsidRPr="005A5B46" w:rsidRDefault="002E4907" w:rsidP="007F654F">
      <w:pPr>
        <w:spacing w:after="0"/>
        <w:rPr>
          <w:rFonts w:cstheme="minorHAnsi"/>
          <w:color w:val="0083A9" w:themeColor="accent1"/>
          <w:sz w:val="24"/>
          <w:szCs w:val="24"/>
        </w:rPr>
        <w:sectPr w:rsidR="002E4907" w:rsidRPr="005A5B46"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Pr="005A5B46" w:rsidRDefault="00DD08F6" w:rsidP="002E4907">
      <w:pPr>
        <w:pStyle w:val="Heading1"/>
        <w:rPr>
          <w:rFonts w:asciiTheme="minorHAnsi" w:hAnsiTheme="minorHAnsi" w:cstheme="minorHAnsi"/>
        </w:rPr>
      </w:pPr>
    </w:p>
    <w:sectPr w:rsidR="00DD08F6" w:rsidRPr="005A5B46" w:rsidSect="00C00CA8">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93E7" w14:textId="77777777" w:rsidR="007C685E" w:rsidRDefault="007C685E">
      <w:pPr>
        <w:spacing w:after="0" w:line="240" w:lineRule="auto"/>
      </w:pPr>
      <w:r>
        <w:separator/>
      </w:r>
    </w:p>
  </w:endnote>
  <w:endnote w:type="continuationSeparator" w:id="0">
    <w:p w14:paraId="0334037C" w14:textId="77777777" w:rsidR="007C685E" w:rsidRDefault="007C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96087850"/>
      <w:docPartObj>
        <w:docPartGallery w:val="Page Numbers (Bottom of Page)"/>
        <w:docPartUnique/>
      </w:docPartObj>
    </w:sdtPr>
    <w:sdtContent>
      <w:sdt>
        <w:sdtPr>
          <w:rPr>
            <w:sz w:val="18"/>
            <w:szCs w:val="18"/>
          </w:rPr>
          <w:id w:val="-287200279"/>
          <w:docPartObj>
            <w:docPartGallery w:val="Page Numbers (Top of Page)"/>
            <w:docPartUnique/>
          </w:docPartObj>
        </w:sdtPr>
        <w:sdtContent>
          <w:p w14:paraId="20056D42" w14:textId="4A428A32"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C76818">
              <w:rPr>
                <w:b/>
                <w:bCs/>
                <w:noProof/>
                <w:sz w:val="18"/>
                <w:szCs w:val="18"/>
              </w:rPr>
              <w:t>9</w:t>
            </w:r>
            <w:r w:rsidRPr="0024114D">
              <w:rPr>
                <w:b/>
                <w:bCs/>
                <w:sz w:val="18"/>
                <w:szCs w:val="18"/>
              </w:rPr>
              <w:fldChar w:fldCharType="end"/>
            </w:r>
          </w:p>
        </w:sdtContent>
      </w:sdt>
    </w:sdtContent>
  </w:sdt>
  <w:p w14:paraId="0B3D30E8" w14:textId="6AA6807C"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76818">
      <w:rPr>
        <w:noProof/>
        <w:sz w:val="18"/>
        <w:szCs w:val="18"/>
      </w:rPr>
      <w:t>9/24/2025</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76F6D7BC"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673C3C">
              <w:rPr>
                <w:b/>
                <w:bCs/>
                <w:noProof/>
                <w:sz w:val="18"/>
                <w:szCs w:val="18"/>
              </w:rPr>
              <w:t>1</w:t>
            </w:r>
            <w:r w:rsidRPr="0024114D">
              <w:rPr>
                <w:b/>
                <w:bCs/>
                <w:sz w:val="18"/>
                <w:szCs w:val="18"/>
              </w:rPr>
              <w:fldChar w:fldCharType="end"/>
            </w:r>
          </w:p>
        </w:sdtContent>
      </w:sdt>
    </w:sdtContent>
  </w:sdt>
  <w:p w14:paraId="7AEB847F" w14:textId="59010745"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76818">
      <w:rPr>
        <w:noProof/>
        <w:sz w:val="18"/>
        <w:szCs w:val="18"/>
      </w:rPr>
      <w:t>9/24/2025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DB4D2" w14:textId="77777777" w:rsidR="007C685E" w:rsidRDefault="007C685E">
      <w:pPr>
        <w:spacing w:after="0" w:line="240" w:lineRule="auto"/>
      </w:pPr>
      <w:r>
        <w:separator/>
      </w:r>
    </w:p>
  </w:footnote>
  <w:footnote w:type="continuationSeparator" w:id="0">
    <w:p w14:paraId="7B6EB50E" w14:textId="77777777" w:rsidR="007C685E" w:rsidRDefault="007C6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696A" w14:textId="53A2BD1B" w:rsidR="007937E2"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7937E2" w:rsidRDefault="007937E2">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B74C" w14:textId="77777777" w:rsidR="007937E2"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7937E2" w:rsidRDefault="0079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70D5"/>
    <w:multiLevelType w:val="hybridMultilevel"/>
    <w:tmpl w:val="4E6AB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1F0C17"/>
    <w:multiLevelType w:val="multilevel"/>
    <w:tmpl w:val="FE4C418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BD5FCA"/>
    <w:multiLevelType w:val="multilevel"/>
    <w:tmpl w:val="04046546"/>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4" w15:restartNumberingAfterBreak="0">
    <w:nsid w:val="174C05B9"/>
    <w:multiLevelType w:val="hybridMultilevel"/>
    <w:tmpl w:val="8054B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BD573B"/>
    <w:multiLevelType w:val="multilevel"/>
    <w:tmpl w:val="8D8A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13B6E"/>
    <w:multiLevelType w:val="hybridMultilevel"/>
    <w:tmpl w:val="4ED4A6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C6335E"/>
    <w:multiLevelType w:val="hybridMultilevel"/>
    <w:tmpl w:val="9CC22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8E7B9F"/>
    <w:multiLevelType w:val="multilevel"/>
    <w:tmpl w:val="BF909C4A"/>
    <w:lvl w:ilvl="0">
      <w:start w:val="1"/>
      <w:numFmt w:val="bullet"/>
      <w:lvlText w:val=""/>
      <w:lvlJc w:val="left"/>
      <w:pPr>
        <w:tabs>
          <w:tab w:val="num" w:pos="1710"/>
        </w:tabs>
        <w:ind w:left="1710" w:hanging="360"/>
      </w:pPr>
      <w:rPr>
        <w:rFonts w:ascii="Symbol" w:hAnsi="Symbol" w:hint="default"/>
        <w:sz w:val="20"/>
      </w:rPr>
    </w:lvl>
    <w:lvl w:ilvl="1">
      <w:start w:val="1"/>
      <w:numFmt w:val="upperLetter"/>
      <w:lvlText w:val="%2."/>
      <w:lvlJc w:val="left"/>
      <w:pPr>
        <w:ind w:left="2430" w:hanging="360"/>
      </w:pPr>
      <w:rPr>
        <w:rFonts w:hint="default"/>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9" w15:restartNumberingAfterBreak="0">
    <w:nsid w:val="320E78E8"/>
    <w:multiLevelType w:val="hybridMultilevel"/>
    <w:tmpl w:val="03D444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71B3430"/>
    <w:multiLevelType w:val="multilevel"/>
    <w:tmpl w:val="A822914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1"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AC22BA"/>
    <w:multiLevelType w:val="multilevel"/>
    <w:tmpl w:val="E9D662A0"/>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13" w15:restartNumberingAfterBreak="0">
    <w:nsid w:val="3AB74327"/>
    <w:multiLevelType w:val="multilevel"/>
    <w:tmpl w:val="F2B4672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4" w15:restartNumberingAfterBreak="0">
    <w:nsid w:val="3AC422A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FC45361"/>
    <w:multiLevelType w:val="multilevel"/>
    <w:tmpl w:val="0D3E67F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6"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342D38"/>
    <w:multiLevelType w:val="multilevel"/>
    <w:tmpl w:val="1514F974"/>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18" w15:restartNumberingAfterBreak="0">
    <w:nsid w:val="55DF0F5E"/>
    <w:multiLevelType w:val="multilevel"/>
    <w:tmpl w:val="7646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365B5"/>
    <w:multiLevelType w:val="hybridMultilevel"/>
    <w:tmpl w:val="3B70A2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0" w15:restartNumberingAfterBreak="0">
    <w:nsid w:val="6D0403A0"/>
    <w:multiLevelType w:val="multilevel"/>
    <w:tmpl w:val="8478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CA06B49"/>
    <w:multiLevelType w:val="multilevel"/>
    <w:tmpl w:val="3CFA916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num w:numId="1" w16cid:durableId="775372576">
    <w:abstractNumId w:val="16"/>
  </w:num>
  <w:num w:numId="2" w16cid:durableId="1270426760">
    <w:abstractNumId w:val="21"/>
  </w:num>
  <w:num w:numId="3" w16cid:durableId="337386487">
    <w:abstractNumId w:val="11"/>
  </w:num>
  <w:num w:numId="4" w16cid:durableId="604004149">
    <w:abstractNumId w:val="2"/>
  </w:num>
  <w:num w:numId="5" w16cid:durableId="1630472375">
    <w:abstractNumId w:val="14"/>
  </w:num>
  <w:num w:numId="6" w16cid:durableId="2136556158">
    <w:abstractNumId w:val="12"/>
  </w:num>
  <w:num w:numId="7" w16cid:durableId="1318875405">
    <w:abstractNumId w:val="3"/>
  </w:num>
  <w:num w:numId="8" w16cid:durableId="1299452476">
    <w:abstractNumId w:val="17"/>
  </w:num>
  <w:num w:numId="9" w16cid:durableId="372121734">
    <w:abstractNumId w:val="8"/>
  </w:num>
  <w:num w:numId="10" w16cid:durableId="1644430370">
    <w:abstractNumId w:val="20"/>
  </w:num>
  <w:num w:numId="11" w16cid:durableId="1899511682">
    <w:abstractNumId w:val="7"/>
  </w:num>
  <w:num w:numId="12" w16cid:durableId="1261452772">
    <w:abstractNumId w:val="6"/>
  </w:num>
  <w:num w:numId="13" w16cid:durableId="1055933020">
    <w:abstractNumId w:val="4"/>
  </w:num>
  <w:num w:numId="14" w16cid:durableId="458302645">
    <w:abstractNumId w:val="13"/>
  </w:num>
  <w:num w:numId="15" w16cid:durableId="1027869122">
    <w:abstractNumId w:val="22"/>
  </w:num>
  <w:num w:numId="16" w16cid:durableId="857080696">
    <w:abstractNumId w:val="1"/>
  </w:num>
  <w:num w:numId="17" w16cid:durableId="1348484728">
    <w:abstractNumId w:val="10"/>
  </w:num>
  <w:num w:numId="18" w16cid:durableId="153881724">
    <w:abstractNumId w:val="15"/>
  </w:num>
  <w:num w:numId="19" w16cid:durableId="2023622945">
    <w:abstractNumId w:val="5"/>
  </w:num>
  <w:num w:numId="20" w16cid:durableId="2019967931">
    <w:abstractNumId w:val="18"/>
  </w:num>
  <w:num w:numId="21" w16cid:durableId="681664546">
    <w:abstractNumId w:val="9"/>
  </w:num>
  <w:num w:numId="22" w16cid:durableId="998852414">
    <w:abstractNumId w:val="19"/>
  </w:num>
  <w:num w:numId="23" w16cid:durableId="62030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2786D"/>
    <w:rsid w:val="00057FBF"/>
    <w:rsid w:val="00117197"/>
    <w:rsid w:val="00177DD4"/>
    <w:rsid w:val="001C39B0"/>
    <w:rsid w:val="00215239"/>
    <w:rsid w:val="00235275"/>
    <w:rsid w:val="00241035"/>
    <w:rsid w:val="0024385F"/>
    <w:rsid w:val="00246474"/>
    <w:rsid w:val="002B6B97"/>
    <w:rsid w:val="002E3CC5"/>
    <w:rsid w:val="002E4907"/>
    <w:rsid w:val="00305AD5"/>
    <w:rsid w:val="003451F7"/>
    <w:rsid w:val="00395569"/>
    <w:rsid w:val="003D2CAA"/>
    <w:rsid w:val="0042670C"/>
    <w:rsid w:val="00437F00"/>
    <w:rsid w:val="00450C95"/>
    <w:rsid w:val="004B3DC7"/>
    <w:rsid w:val="004D18B9"/>
    <w:rsid w:val="004F4928"/>
    <w:rsid w:val="00526E8F"/>
    <w:rsid w:val="005313A8"/>
    <w:rsid w:val="00543B6F"/>
    <w:rsid w:val="005767C5"/>
    <w:rsid w:val="0057733F"/>
    <w:rsid w:val="005A04EB"/>
    <w:rsid w:val="005A2A4C"/>
    <w:rsid w:val="005A5B46"/>
    <w:rsid w:val="005A6410"/>
    <w:rsid w:val="005C4DAA"/>
    <w:rsid w:val="005C7C67"/>
    <w:rsid w:val="00604035"/>
    <w:rsid w:val="00662669"/>
    <w:rsid w:val="0066487A"/>
    <w:rsid w:val="0066633F"/>
    <w:rsid w:val="00673C3C"/>
    <w:rsid w:val="0068705B"/>
    <w:rsid w:val="006C38CE"/>
    <w:rsid w:val="006E5D1D"/>
    <w:rsid w:val="006F0CF2"/>
    <w:rsid w:val="00712CE2"/>
    <w:rsid w:val="0074512B"/>
    <w:rsid w:val="00777382"/>
    <w:rsid w:val="0078011B"/>
    <w:rsid w:val="007937E2"/>
    <w:rsid w:val="007C685E"/>
    <w:rsid w:val="007D492E"/>
    <w:rsid w:val="007D786B"/>
    <w:rsid w:val="007E5331"/>
    <w:rsid w:val="007F654F"/>
    <w:rsid w:val="00803312"/>
    <w:rsid w:val="00807973"/>
    <w:rsid w:val="00811969"/>
    <w:rsid w:val="0081558B"/>
    <w:rsid w:val="008530A9"/>
    <w:rsid w:val="008840E1"/>
    <w:rsid w:val="0088659E"/>
    <w:rsid w:val="008B24FC"/>
    <w:rsid w:val="009308E1"/>
    <w:rsid w:val="00933441"/>
    <w:rsid w:val="00933C4E"/>
    <w:rsid w:val="00957A46"/>
    <w:rsid w:val="009721BB"/>
    <w:rsid w:val="00973433"/>
    <w:rsid w:val="00995122"/>
    <w:rsid w:val="009A7D14"/>
    <w:rsid w:val="009C3694"/>
    <w:rsid w:val="009C5EF5"/>
    <w:rsid w:val="009C6EEA"/>
    <w:rsid w:val="00A06300"/>
    <w:rsid w:val="00A1714A"/>
    <w:rsid w:val="00A438B7"/>
    <w:rsid w:val="00A44764"/>
    <w:rsid w:val="00A55BC3"/>
    <w:rsid w:val="00A679C5"/>
    <w:rsid w:val="00AA41DA"/>
    <w:rsid w:val="00AB402A"/>
    <w:rsid w:val="00AC09D0"/>
    <w:rsid w:val="00AD5396"/>
    <w:rsid w:val="00AD78CA"/>
    <w:rsid w:val="00B40C54"/>
    <w:rsid w:val="00B5309B"/>
    <w:rsid w:val="00B77E44"/>
    <w:rsid w:val="00BA6D28"/>
    <w:rsid w:val="00BF7FA8"/>
    <w:rsid w:val="00C05E74"/>
    <w:rsid w:val="00C24175"/>
    <w:rsid w:val="00C331B0"/>
    <w:rsid w:val="00C33301"/>
    <w:rsid w:val="00C37E11"/>
    <w:rsid w:val="00C50091"/>
    <w:rsid w:val="00C76818"/>
    <w:rsid w:val="00C9529C"/>
    <w:rsid w:val="00CB2556"/>
    <w:rsid w:val="00CD1318"/>
    <w:rsid w:val="00D467D7"/>
    <w:rsid w:val="00D533CA"/>
    <w:rsid w:val="00D54862"/>
    <w:rsid w:val="00D861FF"/>
    <w:rsid w:val="00D91C3A"/>
    <w:rsid w:val="00DC31BB"/>
    <w:rsid w:val="00DC7567"/>
    <w:rsid w:val="00DD08F6"/>
    <w:rsid w:val="00DF0C0B"/>
    <w:rsid w:val="00E3039A"/>
    <w:rsid w:val="00E32328"/>
    <w:rsid w:val="00E33357"/>
    <w:rsid w:val="00E703C6"/>
    <w:rsid w:val="00E950B5"/>
    <w:rsid w:val="00EA029A"/>
    <w:rsid w:val="00EF4370"/>
    <w:rsid w:val="00F43D74"/>
    <w:rsid w:val="00F5151D"/>
    <w:rsid w:val="00F75A4B"/>
    <w:rsid w:val="00FB0851"/>
    <w:rsid w:val="00FC0210"/>
    <w:rsid w:val="00FF75BE"/>
    <w:rsid w:val="1312CFD5"/>
    <w:rsid w:val="25FDD85E"/>
    <w:rsid w:val="3C1B8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paragraph" w:styleId="Heading3">
    <w:name w:val="heading 3"/>
    <w:basedOn w:val="Normal"/>
    <w:next w:val="Normal"/>
    <w:link w:val="Heading3Char"/>
    <w:uiPriority w:val="9"/>
    <w:semiHidden/>
    <w:unhideWhenUsed/>
    <w:qFormat/>
    <w:rsid w:val="005A5B46"/>
    <w:pPr>
      <w:keepNext/>
      <w:keepLines/>
      <w:spacing w:before="40" w:after="0"/>
      <w:outlineLvl w:val="2"/>
    </w:pPr>
    <w:rPr>
      <w:rFonts w:asciiTheme="majorHAnsi" w:eastAsiaTheme="majorEastAsia" w:hAnsiTheme="majorHAnsi" w:cstheme="majorBidi"/>
      <w:color w:val="00405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table" w:styleId="GridTable4-Accent3">
    <w:name w:val="Grid Table 4 Accent 3"/>
    <w:basedOn w:val="TableNormal"/>
    <w:uiPriority w:val="49"/>
    <w:rsid w:val="00604035"/>
    <w:pPr>
      <w:spacing w:after="0" w:line="240" w:lineRule="auto"/>
    </w:pPr>
    <w:tblPr>
      <w:tblStyleRowBandSize w:val="1"/>
      <w:tblStyleColBandSize w:val="1"/>
      <w:tblBorders>
        <w:top w:val="single" w:sz="4" w:space="0" w:color="F7E28F" w:themeColor="accent3" w:themeTint="99"/>
        <w:left w:val="single" w:sz="4" w:space="0" w:color="F7E28F" w:themeColor="accent3" w:themeTint="99"/>
        <w:bottom w:val="single" w:sz="4" w:space="0" w:color="F7E28F" w:themeColor="accent3" w:themeTint="99"/>
        <w:right w:val="single" w:sz="4" w:space="0" w:color="F7E28F" w:themeColor="accent3" w:themeTint="99"/>
        <w:insideH w:val="single" w:sz="4" w:space="0" w:color="F7E28F" w:themeColor="accent3" w:themeTint="99"/>
        <w:insideV w:val="single" w:sz="4" w:space="0" w:color="F7E28F" w:themeColor="accent3" w:themeTint="99"/>
      </w:tblBorders>
    </w:tblPr>
    <w:tblStylePr w:type="firstRow">
      <w:rPr>
        <w:b/>
        <w:bCs/>
        <w:color w:val="FFFFFF" w:themeColor="background1"/>
      </w:rPr>
      <w:tblPr/>
      <w:tcPr>
        <w:tcBorders>
          <w:top w:val="single" w:sz="4" w:space="0" w:color="F3CF45" w:themeColor="accent3"/>
          <w:left w:val="single" w:sz="4" w:space="0" w:color="F3CF45" w:themeColor="accent3"/>
          <w:bottom w:val="single" w:sz="4" w:space="0" w:color="F3CF45" w:themeColor="accent3"/>
          <w:right w:val="single" w:sz="4" w:space="0" w:color="F3CF45" w:themeColor="accent3"/>
          <w:insideH w:val="nil"/>
          <w:insideV w:val="nil"/>
        </w:tcBorders>
        <w:shd w:val="clear" w:color="auto" w:fill="F3CF45" w:themeFill="accent3"/>
      </w:tcPr>
    </w:tblStylePr>
    <w:tblStylePr w:type="lastRow">
      <w:rPr>
        <w:b/>
        <w:bCs/>
      </w:rPr>
      <w:tblPr/>
      <w:tcPr>
        <w:tcBorders>
          <w:top w:val="double" w:sz="4" w:space="0" w:color="F3CF45" w:themeColor="accent3"/>
        </w:tcBorders>
      </w:tcPr>
    </w:tblStylePr>
    <w:tblStylePr w:type="firstCol">
      <w:rPr>
        <w:b/>
        <w:bCs/>
      </w:rPr>
    </w:tblStylePr>
    <w:tblStylePr w:type="lastCol">
      <w:rPr>
        <w:b/>
        <w:bCs/>
      </w:rPr>
    </w:tblStylePr>
    <w:tblStylePr w:type="band1Vert">
      <w:tblPr/>
      <w:tcPr>
        <w:shd w:val="clear" w:color="auto" w:fill="FCF5D9" w:themeFill="accent3" w:themeFillTint="33"/>
      </w:tcPr>
    </w:tblStylePr>
    <w:tblStylePr w:type="band1Horz">
      <w:tblPr/>
      <w:tcPr>
        <w:shd w:val="clear" w:color="auto" w:fill="FCF5D9" w:themeFill="accent3" w:themeFillTint="33"/>
      </w:tcPr>
    </w:tblStylePr>
  </w:style>
  <w:style w:type="paragraph" w:styleId="NormalWeb">
    <w:name w:val="Normal (Web)"/>
    <w:basedOn w:val="Normal"/>
    <w:uiPriority w:val="99"/>
    <w:unhideWhenUsed/>
    <w:rsid w:val="006040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1BB"/>
    <w:rPr>
      <w:b/>
      <w:bCs/>
    </w:rPr>
  </w:style>
  <w:style w:type="character" w:customStyle="1" w:styleId="Heading3Char">
    <w:name w:val="Heading 3 Char"/>
    <w:basedOn w:val="DefaultParagraphFont"/>
    <w:link w:val="Heading3"/>
    <w:uiPriority w:val="9"/>
    <w:semiHidden/>
    <w:rsid w:val="005A5B46"/>
    <w:rPr>
      <w:rFonts w:asciiTheme="majorHAnsi" w:eastAsiaTheme="majorEastAsia" w:hAnsiTheme="majorHAnsi" w:cstheme="majorBidi"/>
      <w:color w:val="004054" w:themeColor="accent1" w:themeShade="7F"/>
      <w:sz w:val="24"/>
      <w:szCs w:val="24"/>
    </w:rPr>
  </w:style>
  <w:style w:type="character" w:styleId="Emphasis">
    <w:name w:val="Emphasis"/>
    <w:basedOn w:val="DefaultParagraphFont"/>
    <w:uiPriority w:val="20"/>
    <w:qFormat/>
    <w:rsid w:val="005A5B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77F1402712049B4BB4CDB1A03C7C8" ma:contentTypeVersion="14" ma:contentTypeDescription="Create a new document." ma:contentTypeScope="" ma:versionID="2b1cb743d5c8a8170a2906ead0ece276">
  <xsd:schema xmlns:xsd="http://www.w3.org/2001/XMLSchema" xmlns:xs="http://www.w3.org/2001/XMLSchema" xmlns:p="http://schemas.microsoft.com/office/2006/metadata/properties" xmlns:ns2="8dcae609-94e2-4108-915c-852935aa21ad" xmlns:ns3="e136758a-e7f7-4029-9cdc-709c7a6ff021" targetNamespace="http://schemas.microsoft.com/office/2006/metadata/properties" ma:root="true" ma:fieldsID="d3b3d94a77b6d6b8de8b8394eb712759" ns2:_="" ns3:_="">
    <xsd:import namespace="8dcae609-94e2-4108-915c-852935aa21ad"/>
    <xsd:import namespace="e136758a-e7f7-4029-9cdc-709c7a6ff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e609-94e2-4108-915c-852935aa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6758a-e7f7-4029-9cdc-709c7a6ff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e07957-30af-4dd9-8e9a-b62ef1071eb2}" ma:internalName="TaxCatchAll" ma:showField="CatchAllData" ma:web="e136758a-e7f7-4029-9cdc-709c7a6ff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ae609-94e2-4108-915c-852935aa21ad">
      <Terms xmlns="http://schemas.microsoft.com/office/infopath/2007/PartnerControls"/>
    </lcf76f155ced4ddcb4097134ff3c332f>
    <TaxCatchAll xmlns="e136758a-e7f7-4029-9cdc-709c7a6ff021" xsi:nil="true"/>
    <SharedWithUsers xmlns="e136758a-e7f7-4029-9cdc-709c7a6ff021">
      <UserInfo>
        <DisplayName>Gipson, Chaundra</DisplayName>
        <AccountId>16</AccountId>
        <AccountType/>
      </UserInfo>
      <UserInfo>
        <DisplayName>Jacobi, Diane</DisplayName>
        <AccountId>12</AccountId>
        <AccountType/>
      </UserInfo>
      <UserInfo>
        <DisplayName>GO Team Resources for Principals Members</DisplayName>
        <AccountId>106</AccountId>
        <AccountType/>
      </UserInfo>
    </SharedWithUsers>
  </documentManagement>
</p:properties>
</file>

<file path=customXml/itemProps1.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2.xml><?xml version="1.0" encoding="utf-8"?>
<ds:datastoreItem xmlns:ds="http://schemas.openxmlformats.org/officeDocument/2006/customXml" ds:itemID="{AB304C64-9457-411E-962A-E4A3057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e609-94e2-4108-915c-852935aa21ad"/>
    <ds:schemaRef ds:uri="e136758a-e7f7-4029-9cdc-709c7a6f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8dcae609-94e2-4108-915c-852935aa21ad"/>
    <ds:schemaRef ds:uri="e136758a-e7f7-4029-9cdc-709c7a6ff0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Antone, Joy</cp:lastModifiedBy>
  <cp:revision>2</cp:revision>
  <dcterms:created xsi:type="dcterms:W3CDTF">2025-09-24T13:20:00Z</dcterms:created>
  <dcterms:modified xsi:type="dcterms:W3CDTF">2025-09-24T13:20:00Z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0x0101007A977F1402712049B4BB4CDB1A03C7C8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